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9B" w:rsidRPr="004243F0" w:rsidRDefault="00A50221" w:rsidP="004243F0">
      <w:pPr>
        <w:widowControl w:val="0"/>
        <w:autoSpaceDE w:val="0"/>
        <w:autoSpaceDN w:val="0"/>
        <w:adjustRightInd w:val="0"/>
        <w:snapToGrid/>
        <w:spacing w:before="0" w:after="0"/>
        <w:jc w:val="center"/>
        <w:rPr>
          <w:b/>
          <w:bCs/>
          <w:spacing w:val="-20"/>
          <w:sz w:val="28"/>
          <w:szCs w:val="28"/>
          <w:lang w:val="ru-RU"/>
        </w:rPr>
      </w:pPr>
      <w:r>
        <w:rPr>
          <w:b/>
          <w:bCs/>
          <w:spacing w:val="-20"/>
          <w:sz w:val="28"/>
          <w:szCs w:val="28"/>
          <w:lang w:val="ru-RU"/>
        </w:rPr>
        <w:t xml:space="preserve">ЕУРАЗИЯ ГУМАНИТАРЛЫҚ ИНСТИТУТЫ </w:t>
      </w: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A50221" w:rsidP="004243F0">
      <w:pPr>
        <w:widowControl w:val="0"/>
        <w:autoSpaceDE w:val="0"/>
        <w:autoSpaceDN w:val="0"/>
        <w:adjustRightInd w:val="0"/>
        <w:snapToGrid/>
        <w:spacing w:before="0" w:after="0"/>
        <w:jc w:val="center"/>
        <w:rPr>
          <w:b/>
          <w:bCs/>
          <w:spacing w:val="-20"/>
          <w:sz w:val="28"/>
          <w:szCs w:val="28"/>
          <w:lang w:val="ru-RU"/>
        </w:rPr>
      </w:pPr>
      <w:r>
        <w:rPr>
          <w:b/>
          <w:bCs/>
          <w:spacing w:val="-20"/>
          <w:sz w:val="28"/>
          <w:szCs w:val="28"/>
          <w:lang w:val="ru-RU"/>
        </w:rPr>
        <w:t xml:space="preserve"> «Экономикалық және математикалық пәндер</w:t>
      </w:r>
      <w:r w:rsidR="00484E9B" w:rsidRPr="004243F0">
        <w:rPr>
          <w:b/>
          <w:bCs/>
          <w:spacing w:val="-20"/>
          <w:sz w:val="28"/>
          <w:szCs w:val="28"/>
          <w:lang w:val="ru-RU"/>
        </w:rPr>
        <w:t>»</w:t>
      </w:r>
      <w:r>
        <w:rPr>
          <w:b/>
          <w:bCs/>
          <w:spacing w:val="-20"/>
          <w:sz w:val="28"/>
          <w:szCs w:val="28"/>
          <w:lang w:val="ru-RU"/>
        </w:rPr>
        <w:t xml:space="preserve"> кафедрасы</w:t>
      </w:r>
      <w:r w:rsidR="00484E9B" w:rsidRPr="004243F0">
        <w:rPr>
          <w:b/>
          <w:bCs/>
          <w:spacing w:val="-20"/>
          <w:sz w:val="28"/>
          <w:szCs w:val="28"/>
          <w:lang w:val="ru-RU"/>
        </w:rPr>
        <w:t xml:space="preserve">   </w:t>
      </w: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484E9B" w:rsidP="004243F0">
      <w:pPr>
        <w:widowControl w:val="0"/>
        <w:autoSpaceDE w:val="0"/>
        <w:autoSpaceDN w:val="0"/>
        <w:adjustRightInd w:val="0"/>
        <w:snapToGrid/>
        <w:spacing w:before="0" w:after="200" w:line="276" w:lineRule="auto"/>
        <w:jc w:val="center"/>
        <w:rPr>
          <w:b/>
          <w:bCs/>
          <w:sz w:val="28"/>
          <w:szCs w:val="28"/>
          <w:lang w:val="ru-RU"/>
        </w:rPr>
      </w:pPr>
      <w:r w:rsidRPr="004243F0">
        <w:rPr>
          <w:b/>
          <w:bCs/>
          <w:sz w:val="28"/>
          <w:szCs w:val="28"/>
          <w:lang w:val="ru-RU"/>
        </w:rPr>
        <w:t xml:space="preserve">  </w:t>
      </w:r>
    </w:p>
    <w:p w:rsidR="00484E9B" w:rsidRPr="004243F0" w:rsidRDefault="00484E9B" w:rsidP="004243F0">
      <w:pPr>
        <w:widowControl w:val="0"/>
        <w:autoSpaceDE w:val="0"/>
        <w:autoSpaceDN w:val="0"/>
        <w:adjustRightInd w:val="0"/>
        <w:snapToGrid/>
        <w:spacing w:before="0" w:after="0"/>
        <w:jc w:val="center"/>
        <w:rPr>
          <w:b/>
          <w:bCs/>
          <w:sz w:val="28"/>
          <w:szCs w:val="28"/>
          <w:lang w:val="ru-RU"/>
        </w:rPr>
      </w:pPr>
    </w:p>
    <w:p w:rsidR="00484E9B" w:rsidRPr="004243F0" w:rsidRDefault="00484E9B" w:rsidP="004243F0">
      <w:pPr>
        <w:widowControl w:val="0"/>
        <w:autoSpaceDE w:val="0"/>
        <w:autoSpaceDN w:val="0"/>
        <w:adjustRightInd w:val="0"/>
        <w:snapToGrid/>
        <w:spacing w:before="0" w:after="0"/>
        <w:jc w:val="center"/>
        <w:rPr>
          <w:b/>
          <w:bCs/>
          <w:sz w:val="28"/>
          <w:szCs w:val="28"/>
          <w:lang w:val="ru-RU"/>
        </w:rPr>
      </w:pPr>
    </w:p>
    <w:p w:rsidR="00484E9B" w:rsidRPr="004243F0" w:rsidRDefault="00484E9B" w:rsidP="004243F0">
      <w:pPr>
        <w:widowControl w:val="0"/>
        <w:autoSpaceDE w:val="0"/>
        <w:autoSpaceDN w:val="0"/>
        <w:adjustRightInd w:val="0"/>
        <w:snapToGrid/>
        <w:spacing w:before="0" w:after="0"/>
        <w:jc w:val="center"/>
        <w:rPr>
          <w:b/>
          <w:bCs/>
          <w:sz w:val="28"/>
          <w:szCs w:val="28"/>
          <w:lang w:val="ru-RU"/>
        </w:rPr>
      </w:pPr>
    </w:p>
    <w:p w:rsidR="00484E9B" w:rsidRDefault="00484E9B" w:rsidP="004243F0">
      <w:pPr>
        <w:widowControl w:val="0"/>
        <w:autoSpaceDE w:val="0"/>
        <w:autoSpaceDN w:val="0"/>
        <w:adjustRightInd w:val="0"/>
        <w:snapToGrid/>
        <w:spacing w:before="0" w:after="0"/>
        <w:jc w:val="center"/>
        <w:rPr>
          <w:b/>
          <w:bCs/>
          <w:sz w:val="28"/>
          <w:szCs w:val="28"/>
          <w:lang w:val="ru-RU"/>
        </w:rPr>
      </w:pPr>
    </w:p>
    <w:p w:rsidR="00BA2010" w:rsidRDefault="00BA2010" w:rsidP="004243F0">
      <w:pPr>
        <w:widowControl w:val="0"/>
        <w:autoSpaceDE w:val="0"/>
        <w:autoSpaceDN w:val="0"/>
        <w:adjustRightInd w:val="0"/>
        <w:snapToGrid/>
        <w:spacing w:before="0" w:after="0"/>
        <w:jc w:val="center"/>
        <w:rPr>
          <w:b/>
          <w:bCs/>
          <w:sz w:val="28"/>
          <w:szCs w:val="28"/>
          <w:lang w:val="ru-RU"/>
        </w:rPr>
      </w:pPr>
    </w:p>
    <w:p w:rsidR="00BA2010" w:rsidRDefault="00BA2010" w:rsidP="004243F0">
      <w:pPr>
        <w:widowControl w:val="0"/>
        <w:autoSpaceDE w:val="0"/>
        <w:autoSpaceDN w:val="0"/>
        <w:adjustRightInd w:val="0"/>
        <w:snapToGrid/>
        <w:spacing w:before="0" w:after="0"/>
        <w:jc w:val="center"/>
        <w:rPr>
          <w:b/>
          <w:bCs/>
          <w:sz w:val="28"/>
          <w:szCs w:val="28"/>
          <w:lang w:val="ru-RU"/>
        </w:rPr>
      </w:pPr>
    </w:p>
    <w:p w:rsidR="00BA2010" w:rsidRPr="004243F0" w:rsidRDefault="00BA2010" w:rsidP="004243F0">
      <w:pPr>
        <w:widowControl w:val="0"/>
        <w:autoSpaceDE w:val="0"/>
        <w:autoSpaceDN w:val="0"/>
        <w:adjustRightInd w:val="0"/>
        <w:snapToGrid/>
        <w:spacing w:before="0" w:after="0"/>
        <w:jc w:val="center"/>
        <w:rPr>
          <w:b/>
          <w:bCs/>
          <w:sz w:val="28"/>
          <w:szCs w:val="28"/>
          <w:lang w:val="ru-RU"/>
        </w:rPr>
      </w:pPr>
    </w:p>
    <w:p w:rsidR="00484E9B" w:rsidRPr="00A33990" w:rsidRDefault="00484E9B" w:rsidP="004243F0">
      <w:pPr>
        <w:widowControl w:val="0"/>
        <w:autoSpaceDE w:val="0"/>
        <w:autoSpaceDN w:val="0"/>
        <w:adjustRightInd w:val="0"/>
        <w:snapToGrid/>
        <w:spacing w:before="0" w:after="0"/>
        <w:jc w:val="center"/>
        <w:rPr>
          <w:b/>
          <w:bCs/>
          <w:caps/>
          <w:sz w:val="28"/>
          <w:szCs w:val="28"/>
          <w:lang w:val="ru-RU"/>
        </w:rPr>
      </w:pPr>
    </w:p>
    <w:p w:rsidR="00A50221" w:rsidRDefault="00A50221" w:rsidP="005941D8">
      <w:pPr>
        <w:widowControl w:val="0"/>
        <w:autoSpaceDE w:val="0"/>
        <w:autoSpaceDN w:val="0"/>
        <w:adjustRightInd w:val="0"/>
        <w:snapToGrid/>
        <w:spacing w:before="0" w:after="0"/>
        <w:jc w:val="center"/>
        <w:rPr>
          <w:b/>
          <w:bCs/>
          <w:sz w:val="28"/>
          <w:szCs w:val="28"/>
          <w:lang w:val="ru-RU"/>
        </w:rPr>
      </w:pPr>
      <w:r>
        <w:rPr>
          <w:b/>
          <w:bCs/>
          <w:sz w:val="28"/>
          <w:szCs w:val="28"/>
          <w:lang w:val="ru-RU"/>
        </w:rPr>
        <w:t xml:space="preserve">«Қаржы» </w:t>
      </w:r>
      <w:r w:rsidR="00361703">
        <w:rPr>
          <w:b/>
          <w:bCs/>
          <w:sz w:val="28"/>
          <w:szCs w:val="28"/>
          <w:lang w:val="ru-RU"/>
        </w:rPr>
        <w:t>білім беру бағдарламасының</w:t>
      </w:r>
      <w:r>
        <w:rPr>
          <w:b/>
          <w:bCs/>
          <w:sz w:val="28"/>
          <w:szCs w:val="28"/>
          <w:lang w:val="ru-RU"/>
        </w:rPr>
        <w:t xml:space="preserve"> </w:t>
      </w:r>
    </w:p>
    <w:p w:rsidR="00A50221" w:rsidRPr="004243F0" w:rsidRDefault="00A50221" w:rsidP="005941D8">
      <w:pPr>
        <w:widowControl w:val="0"/>
        <w:autoSpaceDE w:val="0"/>
        <w:autoSpaceDN w:val="0"/>
        <w:adjustRightInd w:val="0"/>
        <w:snapToGrid/>
        <w:spacing w:before="0" w:after="0"/>
        <w:jc w:val="center"/>
        <w:rPr>
          <w:b/>
          <w:bCs/>
          <w:sz w:val="28"/>
          <w:szCs w:val="28"/>
          <w:lang w:val="ru-RU"/>
        </w:rPr>
      </w:pPr>
      <w:r>
        <w:rPr>
          <w:b/>
          <w:bCs/>
          <w:sz w:val="28"/>
          <w:szCs w:val="28"/>
          <w:lang w:val="ru-RU"/>
        </w:rPr>
        <w:t xml:space="preserve">курстық жұмысты орындау бойынша </w:t>
      </w:r>
    </w:p>
    <w:p w:rsidR="00484E9B" w:rsidRPr="004243F0" w:rsidRDefault="00A50221" w:rsidP="005941D8">
      <w:pPr>
        <w:widowControl w:val="0"/>
        <w:autoSpaceDE w:val="0"/>
        <w:autoSpaceDN w:val="0"/>
        <w:adjustRightInd w:val="0"/>
        <w:snapToGrid/>
        <w:spacing w:before="0" w:after="0"/>
        <w:jc w:val="center"/>
        <w:rPr>
          <w:b/>
          <w:bCs/>
          <w:spacing w:val="-20"/>
          <w:sz w:val="28"/>
          <w:szCs w:val="28"/>
          <w:lang w:val="ru-RU"/>
        </w:rPr>
      </w:pPr>
      <w:r>
        <w:rPr>
          <w:b/>
          <w:bCs/>
          <w:caps/>
          <w:sz w:val="28"/>
          <w:szCs w:val="28"/>
          <w:lang w:val="ru-RU"/>
        </w:rPr>
        <w:t xml:space="preserve">ӘДІСТЕМЕЛІК НҰСҚАУЛЫҒЫ </w:t>
      </w:r>
    </w:p>
    <w:p w:rsidR="00484E9B" w:rsidRPr="004243F0" w:rsidRDefault="00484E9B" w:rsidP="004243F0">
      <w:pPr>
        <w:widowControl w:val="0"/>
        <w:autoSpaceDE w:val="0"/>
        <w:autoSpaceDN w:val="0"/>
        <w:adjustRightInd w:val="0"/>
        <w:snapToGrid/>
        <w:spacing w:before="0" w:after="0"/>
        <w:rPr>
          <w:b/>
          <w:bCs/>
          <w:spacing w:val="-20"/>
          <w:sz w:val="28"/>
          <w:szCs w:val="28"/>
          <w:lang w:val="ru-RU"/>
        </w:rPr>
      </w:pPr>
      <w:r w:rsidRPr="004243F0">
        <w:rPr>
          <w:b/>
          <w:bCs/>
          <w:spacing w:val="-20"/>
          <w:sz w:val="28"/>
          <w:szCs w:val="28"/>
          <w:lang w:val="ru-RU"/>
        </w:rPr>
        <w:br/>
      </w: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484E9B" w:rsidP="004243F0">
      <w:pPr>
        <w:widowControl w:val="0"/>
        <w:autoSpaceDE w:val="0"/>
        <w:autoSpaceDN w:val="0"/>
        <w:adjustRightInd w:val="0"/>
        <w:snapToGrid/>
        <w:spacing w:before="0" w:after="0"/>
        <w:rPr>
          <w:b/>
          <w:bCs/>
          <w:spacing w:val="-20"/>
          <w:sz w:val="28"/>
          <w:szCs w:val="28"/>
          <w:lang w:val="ru-RU"/>
        </w:rPr>
      </w:pP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84E9B" w:rsidRDefault="00484E9B" w:rsidP="004243F0">
      <w:pPr>
        <w:widowControl w:val="0"/>
        <w:autoSpaceDE w:val="0"/>
        <w:autoSpaceDN w:val="0"/>
        <w:adjustRightInd w:val="0"/>
        <w:snapToGrid/>
        <w:spacing w:before="0" w:after="0"/>
        <w:jc w:val="center"/>
        <w:rPr>
          <w:b/>
          <w:bCs/>
          <w:spacing w:val="-20"/>
          <w:sz w:val="28"/>
          <w:szCs w:val="28"/>
          <w:lang w:val="ru-RU"/>
        </w:rPr>
      </w:pPr>
    </w:p>
    <w:p w:rsidR="00A33990" w:rsidRDefault="00A33990" w:rsidP="004243F0">
      <w:pPr>
        <w:widowControl w:val="0"/>
        <w:autoSpaceDE w:val="0"/>
        <w:autoSpaceDN w:val="0"/>
        <w:adjustRightInd w:val="0"/>
        <w:snapToGrid/>
        <w:spacing w:before="0" w:after="0"/>
        <w:jc w:val="center"/>
        <w:rPr>
          <w:b/>
          <w:bCs/>
          <w:spacing w:val="-20"/>
          <w:sz w:val="28"/>
          <w:szCs w:val="28"/>
          <w:lang w:val="ru-RU"/>
        </w:rPr>
      </w:pPr>
    </w:p>
    <w:p w:rsidR="00A33990" w:rsidRDefault="00A33990"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243F0" w:rsidRPr="004243F0" w:rsidRDefault="004243F0" w:rsidP="004243F0">
      <w:pPr>
        <w:widowControl w:val="0"/>
        <w:autoSpaceDE w:val="0"/>
        <w:autoSpaceDN w:val="0"/>
        <w:adjustRightInd w:val="0"/>
        <w:snapToGrid/>
        <w:spacing w:before="0" w:after="0"/>
        <w:jc w:val="center"/>
        <w:rPr>
          <w:b/>
          <w:bCs/>
          <w:spacing w:val="-20"/>
          <w:sz w:val="28"/>
          <w:szCs w:val="28"/>
          <w:lang w:val="ru-RU"/>
        </w:rPr>
      </w:pPr>
    </w:p>
    <w:p w:rsidR="004243F0" w:rsidRPr="004243F0" w:rsidRDefault="004243F0" w:rsidP="004243F0">
      <w:pPr>
        <w:widowControl w:val="0"/>
        <w:autoSpaceDE w:val="0"/>
        <w:autoSpaceDN w:val="0"/>
        <w:adjustRightInd w:val="0"/>
        <w:snapToGrid/>
        <w:spacing w:before="0" w:after="0"/>
        <w:jc w:val="center"/>
        <w:rPr>
          <w:b/>
          <w:bCs/>
          <w:spacing w:val="-20"/>
          <w:sz w:val="28"/>
          <w:szCs w:val="28"/>
          <w:lang w:val="ru-RU"/>
        </w:rPr>
      </w:pPr>
    </w:p>
    <w:p w:rsidR="00484E9B" w:rsidRDefault="00484E9B" w:rsidP="004243F0">
      <w:pPr>
        <w:widowControl w:val="0"/>
        <w:autoSpaceDE w:val="0"/>
        <w:autoSpaceDN w:val="0"/>
        <w:adjustRightInd w:val="0"/>
        <w:snapToGrid/>
        <w:spacing w:before="0" w:after="0"/>
        <w:jc w:val="center"/>
        <w:rPr>
          <w:b/>
          <w:bCs/>
          <w:spacing w:val="-20"/>
          <w:sz w:val="28"/>
          <w:szCs w:val="28"/>
          <w:lang w:val="ru-RU"/>
        </w:rPr>
      </w:pPr>
    </w:p>
    <w:p w:rsidR="00361703" w:rsidRDefault="00361703" w:rsidP="004243F0">
      <w:pPr>
        <w:widowControl w:val="0"/>
        <w:autoSpaceDE w:val="0"/>
        <w:autoSpaceDN w:val="0"/>
        <w:adjustRightInd w:val="0"/>
        <w:snapToGrid/>
        <w:spacing w:before="0" w:after="0"/>
        <w:jc w:val="center"/>
        <w:rPr>
          <w:b/>
          <w:bCs/>
          <w:spacing w:val="-20"/>
          <w:sz w:val="28"/>
          <w:szCs w:val="28"/>
          <w:lang w:val="ru-RU"/>
        </w:rPr>
      </w:pPr>
    </w:p>
    <w:p w:rsidR="00361703" w:rsidRDefault="00361703" w:rsidP="004243F0">
      <w:pPr>
        <w:widowControl w:val="0"/>
        <w:autoSpaceDE w:val="0"/>
        <w:autoSpaceDN w:val="0"/>
        <w:adjustRightInd w:val="0"/>
        <w:snapToGrid/>
        <w:spacing w:before="0" w:after="0"/>
        <w:jc w:val="center"/>
        <w:rPr>
          <w:b/>
          <w:bCs/>
          <w:spacing w:val="-20"/>
          <w:sz w:val="28"/>
          <w:szCs w:val="28"/>
          <w:lang w:val="ru-RU"/>
        </w:rPr>
      </w:pPr>
    </w:p>
    <w:p w:rsidR="00361703" w:rsidRDefault="00361703" w:rsidP="004243F0">
      <w:pPr>
        <w:widowControl w:val="0"/>
        <w:autoSpaceDE w:val="0"/>
        <w:autoSpaceDN w:val="0"/>
        <w:adjustRightInd w:val="0"/>
        <w:snapToGrid/>
        <w:spacing w:before="0" w:after="0"/>
        <w:jc w:val="center"/>
        <w:rPr>
          <w:b/>
          <w:bCs/>
          <w:spacing w:val="-20"/>
          <w:sz w:val="28"/>
          <w:szCs w:val="28"/>
          <w:lang w:val="ru-RU"/>
        </w:rPr>
      </w:pPr>
    </w:p>
    <w:p w:rsidR="00361703" w:rsidRDefault="00361703" w:rsidP="004243F0">
      <w:pPr>
        <w:widowControl w:val="0"/>
        <w:autoSpaceDE w:val="0"/>
        <w:autoSpaceDN w:val="0"/>
        <w:adjustRightInd w:val="0"/>
        <w:snapToGrid/>
        <w:spacing w:before="0" w:after="0"/>
        <w:jc w:val="center"/>
        <w:rPr>
          <w:b/>
          <w:bCs/>
          <w:spacing w:val="-20"/>
          <w:sz w:val="28"/>
          <w:szCs w:val="28"/>
          <w:lang w:val="ru-RU"/>
        </w:rPr>
      </w:pPr>
    </w:p>
    <w:p w:rsidR="00361703" w:rsidRPr="004243F0" w:rsidRDefault="00361703"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B9474F" w:rsidRDefault="00361703" w:rsidP="005364B3">
      <w:pPr>
        <w:widowControl w:val="0"/>
        <w:autoSpaceDE w:val="0"/>
        <w:autoSpaceDN w:val="0"/>
        <w:adjustRightInd w:val="0"/>
        <w:snapToGrid/>
        <w:spacing w:before="0" w:after="0"/>
        <w:jc w:val="center"/>
        <w:rPr>
          <w:b/>
          <w:bCs/>
          <w:spacing w:val="-20"/>
          <w:sz w:val="28"/>
          <w:szCs w:val="28"/>
          <w:lang w:val="ru-RU"/>
        </w:rPr>
        <w:sectPr w:rsidR="00B9474F" w:rsidSect="00B9474F">
          <w:footerReference w:type="even" r:id="rId8"/>
          <w:footerReference w:type="default" r:id="rId9"/>
          <w:footerReference w:type="first" r:id="rId10"/>
          <w:pgSz w:w="12240" w:h="15840"/>
          <w:pgMar w:top="1134" w:right="850" w:bottom="1134" w:left="1701" w:header="720" w:footer="720" w:gutter="0"/>
          <w:pgNumType w:start="0"/>
          <w:cols w:space="720"/>
          <w:noEndnote/>
          <w:titlePg/>
          <w:rtlGutter/>
          <w:docGrid w:linePitch="326"/>
        </w:sectPr>
      </w:pPr>
      <w:r>
        <w:rPr>
          <w:b/>
          <w:bCs/>
          <w:spacing w:val="-20"/>
          <w:sz w:val="28"/>
          <w:szCs w:val="28"/>
          <w:lang w:val="ru-RU"/>
        </w:rPr>
        <w:t>Нұр-Сұлтан   2020</w:t>
      </w:r>
    </w:p>
    <w:p w:rsidR="00484E9B" w:rsidRPr="004243F0" w:rsidRDefault="00484E9B" w:rsidP="005364B3">
      <w:pPr>
        <w:widowControl w:val="0"/>
        <w:autoSpaceDE w:val="0"/>
        <w:autoSpaceDN w:val="0"/>
        <w:adjustRightInd w:val="0"/>
        <w:snapToGrid/>
        <w:spacing w:before="0" w:after="0"/>
        <w:jc w:val="center"/>
        <w:rPr>
          <w:b/>
          <w:bCs/>
          <w:spacing w:val="-20"/>
          <w:sz w:val="28"/>
          <w:szCs w:val="28"/>
          <w:lang w:val="ru-RU"/>
        </w:rPr>
      </w:pPr>
    </w:p>
    <w:p w:rsidR="00AC356C" w:rsidRPr="000610C8" w:rsidRDefault="00AC356C" w:rsidP="00AC356C">
      <w:pPr>
        <w:jc w:val="both"/>
        <w:rPr>
          <w:color w:val="000000"/>
          <w:sz w:val="32"/>
          <w:szCs w:val="32"/>
          <w:lang w:val="kk-KZ"/>
        </w:rPr>
      </w:pPr>
    </w:p>
    <w:p w:rsidR="00F71D24" w:rsidRPr="0020445E" w:rsidRDefault="00F71D24" w:rsidP="00F71D24">
      <w:pPr>
        <w:spacing w:line="480" w:lineRule="auto"/>
        <w:jc w:val="center"/>
        <w:rPr>
          <w:b/>
          <w:color w:val="000000"/>
          <w:szCs w:val="28"/>
          <w:lang w:val="kk-KZ"/>
        </w:rPr>
      </w:pPr>
      <w:r>
        <w:rPr>
          <w:b/>
          <w:color w:val="000000"/>
          <w:szCs w:val="28"/>
          <w:lang w:val="kk-KZ"/>
        </w:rPr>
        <w:t>Мазмұны</w:t>
      </w:r>
    </w:p>
    <w:p w:rsidR="00484E9B" w:rsidRPr="006A2273" w:rsidRDefault="00484E9B">
      <w:pPr>
        <w:widowControl w:val="0"/>
        <w:autoSpaceDE w:val="0"/>
        <w:autoSpaceDN w:val="0"/>
        <w:adjustRightInd w:val="0"/>
        <w:snapToGrid/>
        <w:spacing w:after="0"/>
        <w:jc w:val="center"/>
        <w:rPr>
          <w:szCs w:val="24"/>
          <w:lang w:val="ru-RU"/>
        </w:rPr>
      </w:pPr>
    </w:p>
    <w:tbl>
      <w:tblPr>
        <w:tblW w:w="0" w:type="auto"/>
        <w:tblInd w:w="108" w:type="dxa"/>
        <w:tblLayout w:type="fixed"/>
        <w:tblLook w:val="0000"/>
      </w:tblPr>
      <w:tblGrid>
        <w:gridCol w:w="709"/>
        <w:gridCol w:w="8222"/>
        <w:gridCol w:w="560"/>
      </w:tblGrid>
      <w:tr w:rsidR="00484E9B" w:rsidRPr="004243F0" w:rsidTr="00600A8F">
        <w:trPr>
          <w:trHeight w:val="1"/>
        </w:trPr>
        <w:tc>
          <w:tcPr>
            <w:tcW w:w="8931" w:type="dxa"/>
            <w:gridSpan w:val="2"/>
            <w:shd w:val="clear" w:color="000000" w:fill="FFFFFF"/>
          </w:tcPr>
          <w:p w:rsidR="00484E9B" w:rsidRPr="004243F0" w:rsidRDefault="00F71D24">
            <w:pPr>
              <w:widowControl w:val="0"/>
              <w:autoSpaceDE w:val="0"/>
              <w:autoSpaceDN w:val="0"/>
              <w:adjustRightInd w:val="0"/>
              <w:snapToGrid/>
              <w:spacing w:before="0" w:after="0" w:line="360" w:lineRule="auto"/>
              <w:jc w:val="both"/>
              <w:rPr>
                <w:szCs w:val="24"/>
                <w:lang w:val="en-US"/>
              </w:rPr>
            </w:pPr>
            <w:r>
              <w:rPr>
                <w:szCs w:val="24"/>
                <w:lang w:val="ru-RU"/>
              </w:rPr>
              <w:t xml:space="preserve">КІРІСПЕ </w:t>
            </w:r>
            <w:r w:rsidR="00484E9B" w:rsidRPr="004243F0">
              <w:rPr>
                <w:szCs w:val="24"/>
                <w:lang w:val="ru-RU"/>
              </w:rPr>
              <w:t>…………………………………………………………………………..…</w:t>
            </w:r>
            <w:r w:rsidR="004243F0">
              <w:rPr>
                <w:szCs w:val="24"/>
                <w:lang w:val="ru-RU"/>
              </w:rPr>
              <w:t>….</w:t>
            </w:r>
          </w:p>
        </w:tc>
        <w:tc>
          <w:tcPr>
            <w:tcW w:w="560" w:type="dxa"/>
            <w:shd w:val="clear" w:color="000000" w:fill="FFFFFF"/>
          </w:tcPr>
          <w:p w:rsidR="00484E9B" w:rsidRPr="00D567D0" w:rsidRDefault="00B9474F">
            <w:pPr>
              <w:widowControl w:val="0"/>
              <w:autoSpaceDE w:val="0"/>
              <w:autoSpaceDN w:val="0"/>
              <w:adjustRightInd w:val="0"/>
              <w:snapToGrid/>
              <w:spacing w:before="0" w:after="0" w:line="360" w:lineRule="auto"/>
              <w:jc w:val="both"/>
              <w:rPr>
                <w:szCs w:val="24"/>
                <w:lang w:val="ru-RU"/>
              </w:rPr>
            </w:pPr>
            <w:r>
              <w:rPr>
                <w:szCs w:val="24"/>
                <w:lang w:val="ru-RU"/>
              </w:rPr>
              <w:t>3</w:t>
            </w:r>
          </w:p>
        </w:tc>
      </w:tr>
      <w:tr w:rsidR="00A258F9" w:rsidRPr="004243F0" w:rsidTr="00600A8F">
        <w:trPr>
          <w:trHeight w:val="1"/>
        </w:trPr>
        <w:tc>
          <w:tcPr>
            <w:tcW w:w="709" w:type="dxa"/>
            <w:shd w:val="clear" w:color="000000" w:fill="FFFFFF"/>
          </w:tcPr>
          <w:p w:rsidR="00A258F9" w:rsidRPr="004243F0" w:rsidRDefault="00A258F9">
            <w:pPr>
              <w:widowControl w:val="0"/>
              <w:autoSpaceDE w:val="0"/>
              <w:autoSpaceDN w:val="0"/>
              <w:adjustRightInd w:val="0"/>
              <w:snapToGrid/>
              <w:spacing w:before="0" w:after="0" w:line="360" w:lineRule="auto"/>
              <w:jc w:val="both"/>
              <w:rPr>
                <w:szCs w:val="24"/>
                <w:lang w:val="en-US"/>
              </w:rPr>
            </w:pPr>
            <w:r w:rsidRPr="004243F0">
              <w:rPr>
                <w:szCs w:val="24"/>
                <w:lang w:val="en-US"/>
              </w:rPr>
              <w:t>1.</w:t>
            </w:r>
          </w:p>
        </w:tc>
        <w:tc>
          <w:tcPr>
            <w:tcW w:w="8222" w:type="dxa"/>
            <w:shd w:val="clear" w:color="000000" w:fill="FFFFFF"/>
          </w:tcPr>
          <w:p w:rsidR="00A258F9" w:rsidRPr="00B9474F" w:rsidRDefault="00F71D24" w:rsidP="00B9474F">
            <w:pPr>
              <w:snapToGrid/>
              <w:spacing w:before="0" w:after="0" w:line="480" w:lineRule="auto"/>
              <w:rPr>
                <w:color w:val="000000"/>
                <w:szCs w:val="28"/>
                <w:lang w:val="en-US"/>
              </w:rPr>
            </w:pPr>
            <w:r>
              <w:rPr>
                <w:color w:val="000000"/>
                <w:szCs w:val="28"/>
                <w:lang w:val="kk-KZ"/>
              </w:rPr>
              <w:t>Курстық жұмысты орындауға қойылатын жалпы талаптар</w:t>
            </w:r>
            <w:r w:rsidRPr="00975E6C">
              <w:rPr>
                <w:color w:val="000000"/>
                <w:szCs w:val="28"/>
                <w:lang w:val="kk-KZ"/>
              </w:rPr>
              <w:t xml:space="preserve"> </w:t>
            </w:r>
            <w:r w:rsidR="004243F0" w:rsidRPr="00F71D24">
              <w:rPr>
                <w:color w:val="000000"/>
                <w:szCs w:val="24"/>
                <w:lang w:val="en-US"/>
              </w:rPr>
              <w:t>…….</w:t>
            </w:r>
          </w:p>
        </w:tc>
        <w:tc>
          <w:tcPr>
            <w:tcW w:w="560" w:type="dxa"/>
            <w:shd w:val="clear" w:color="000000" w:fill="FFFFFF"/>
          </w:tcPr>
          <w:p w:rsidR="00A258F9" w:rsidRPr="00B9474F" w:rsidRDefault="00B9474F">
            <w:pPr>
              <w:widowControl w:val="0"/>
              <w:autoSpaceDE w:val="0"/>
              <w:autoSpaceDN w:val="0"/>
              <w:adjustRightInd w:val="0"/>
              <w:snapToGrid/>
              <w:spacing w:before="0" w:after="0" w:line="360" w:lineRule="auto"/>
              <w:jc w:val="both"/>
              <w:rPr>
                <w:szCs w:val="24"/>
                <w:lang w:val="ru-RU"/>
              </w:rPr>
            </w:pPr>
            <w:r>
              <w:rPr>
                <w:szCs w:val="24"/>
                <w:lang w:val="ru-RU"/>
              </w:rPr>
              <w:t>3</w:t>
            </w:r>
          </w:p>
        </w:tc>
      </w:tr>
      <w:tr w:rsidR="00A258F9" w:rsidRPr="004243F0" w:rsidTr="00600A8F">
        <w:trPr>
          <w:trHeight w:val="1"/>
        </w:trPr>
        <w:tc>
          <w:tcPr>
            <w:tcW w:w="709" w:type="dxa"/>
            <w:shd w:val="clear" w:color="000000" w:fill="FFFFFF"/>
          </w:tcPr>
          <w:p w:rsidR="00A258F9" w:rsidRPr="004243F0" w:rsidRDefault="00A258F9">
            <w:pPr>
              <w:widowControl w:val="0"/>
              <w:autoSpaceDE w:val="0"/>
              <w:autoSpaceDN w:val="0"/>
              <w:adjustRightInd w:val="0"/>
              <w:snapToGrid/>
              <w:spacing w:before="0" w:after="0" w:line="360" w:lineRule="auto"/>
              <w:jc w:val="both"/>
              <w:rPr>
                <w:szCs w:val="24"/>
                <w:lang w:val="en-US"/>
              </w:rPr>
            </w:pPr>
            <w:r w:rsidRPr="004243F0">
              <w:rPr>
                <w:szCs w:val="24"/>
                <w:lang w:val="en-US"/>
              </w:rPr>
              <w:t>2.</w:t>
            </w:r>
          </w:p>
        </w:tc>
        <w:tc>
          <w:tcPr>
            <w:tcW w:w="8222" w:type="dxa"/>
            <w:shd w:val="clear" w:color="000000" w:fill="FFFFFF"/>
          </w:tcPr>
          <w:p w:rsidR="00A258F9" w:rsidRPr="00B9474F" w:rsidRDefault="00403909" w:rsidP="00B9474F">
            <w:pPr>
              <w:snapToGrid/>
              <w:spacing w:before="0" w:after="0" w:line="480" w:lineRule="auto"/>
              <w:rPr>
                <w:color w:val="000000"/>
                <w:szCs w:val="28"/>
                <w:lang w:val="kk-KZ"/>
              </w:rPr>
            </w:pPr>
            <w:r>
              <w:rPr>
                <w:color w:val="000000"/>
                <w:szCs w:val="28"/>
                <w:lang w:val="kk-KZ"/>
              </w:rPr>
              <w:t>Курстық жұмыстың құрылымына қойылатын  талаптар...........</w:t>
            </w:r>
          </w:p>
        </w:tc>
        <w:tc>
          <w:tcPr>
            <w:tcW w:w="560" w:type="dxa"/>
            <w:shd w:val="clear" w:color="000000" w:fill="FFFFFF"/>
          </w:tcPr>
          <w:p w:rsidR="00A258F9" w:rsidRPr="00B9474F" w:rsidRDefault="00B9474F">
            <w:pPr>
              <w:widowControl w:val="0"/>
              <w:autoSpaceDE w:val="0"/>
              <w:autoSpaceDN w:val="0"/>
              <w:adjustRightInd w:val="0"/>
              <w:snapToGrid/>
              <w:spacing w:before="0" w:after="0" w:line="360" w:lineRule="auto"/>
              <w:jc w:val="both"/>
              <w:rPr>
                <w:szCs w:val="24"/>
                <w:lang w:val="ru-RU"/>
              </w:rPr>
            </w:pPr>
            <w:r>
              <w:rPr>
                <w:szCs w:val="24"/>
                <w:lang w:val="ru-RU"/>
              </w:rPr>
              <w:t>4</w:t>
            </w:r>
          </w:p>
        </w:tc>
      </w:tr>
      <w:tr w:rsidR="00A258F9" w:rsidRPr="004243F0" w:rsidTr="00600A8F">
        <w:trPr>
          <w:trHeight w:val="1"/>
        </w:trPr>
        <w:tc>
          <w:tcPr>
            <w:tcW w:w="709" w:type="dxa"/>
            <w:shd w:val="clear" w:color="000000" w:fill="FFFFFF"/>
          </w:tcPr>
          <w:p w:rsidR="00A258F9" w:rsidRPr="004243F0" w:rsidRDefault="00A258F9">
            <w:pPr>
              <w:widowControl w:val="0"/>
              <w:autoSpaceDE w:val="0"/>
              <w:autoSpaceDN w:val="0"/>
              <w:adjustRightInd w:val="0"/>
              <w:snapToGrid/>
              <w:spacing w:before="0" w:after="0" w:line="360" w:lineRule="auto"/>
              <w:jc w:val="both"/>
              <w:rPr>
                <w:szCs w:val="24"/>
                <w:lang w:val="en-US"/>
              </w:rPr>
            </w:pPr>
            <w:r w:rsidRPr="004243F0">
              <w:rPr>
                <w:szCs w:val="24"/>
                <w:lang w:val="en-US"/>
              </w:rPr>
              <w:t>3.</w:t>
            </w:r>
          </w:p>
        </w:tc>
        <w:tc>
          <w:tcPr>
            <w:tcW w:w="8222" w:type="dxa"/>
            <w:shd w:val="clear" w:color="000000" w:fill="FFFFFF"/>
          </w:tcPr>
          <w:p w:rsidR="00A258F9" w:rsidRPr="00B9474F" w:rsidRDefault="00403909" w:rsidP="00B9474F">
            <w:pPr>
              <w:snapToGrid/>
              <w:spacing w:before="0" w:after="0" w:line="480" w:lineRule="auto"/>
              <w:rPr>
                <w:color w:val="000000"/>
                <w:szCs w:val="28"/>
                <w:lang w:val="kk-KZ"/>
              </w:rPr>
            </w:pPr>
            <w:r>
              <w:rPr>
                <w:color w:val="000000"/>
                <w:szCs w:val="28"/>
                <w:lang w:val="kk-KZ"/>
              </w:rPr>
              <w:t>Курстық жұмысты безендіруге қойылатын талапта</w:t>
            </w:r>
            <w:r w:rsidR="004243F0" w:rsidRPr="00403909">
              <w:rPr>
                <w:color w:val="000000"/>
                <w:szCs w:val="24"/>
                <w:lang w:val="en-US"/>
              </w:rPr>
              <w:t>………………</w:t>
            </w:r>
          </w:p>
        </w:tc>
        <w:tc>
          <w:tcPr>
            <w:tcW w:w="560" w:type="dxa"/>
            <w:shd w:val="clear" w:color="000000" w:fill="FFFFFF"/>
          </w:tcPr>
          <w:p w:rsidR="00A258F9" w:rsidRPr="00A33990" w:rsidRDefault="00A33990">
            <w:pPr>
              <w:widowControl w:val="0"/>
              <w:autoSpaceDE w:val="0"/>
              <w:autoSpaceDN w:val="0"/>
              <w:adjustRightInd w:val="0"/>
              <w:snapToGrid/>
              <w:spacing w:before="0" w:after="0" w:line="360" w:lineRule="auto"/>
              <w:jc w:val="both"/>
              <w:rPr>
                <w:szCs w:val="24"/>
                <w:lang w:val="ru-RU"/>
              </w:rPr>
            </w:pPr>
            <w:r w:rsidRPr="00403909">
              <w:rPr>
                <w:szCs w:val="24"/>
                <w:lang w:val="en-US"/>
              </w:rPr>
              <w:t xml:space="preserve"> </w:t>
            </w:r>
            <w:r w:rsidR="00B9474F">
              <w:rPr>
                <w:szCs w:val="24"/>
                <w:lang w:val="ru-RU"/>
              </w:rPr>
              <w:t>5</w:t>
            </w:r>
          </w:p>
        </w:tc>
      </w:tr>
      <w:tr w:rsidR="00A258F9" w:rsidRPr="004243F0" w:rsidTr="00600A8F">
        <w:trPr>
          <w:trHeight w:val="1"/>
        </w:trPr>
        <w:tc>
          <w:tcPr>
            <w:tcW w:w="709" w:type="dxa"/>
            <w:shd w:val="clear" w:color="000000" w:fill="FFFFFF"/>
          </w:tcPr>
          <w:p w:rsidR="00A258F9" w:rsidRPr="004243F0" w:rsidRDefault="00A258F9">
            <w:pPr>
              <w:widowControl w:val="0"/>
              <w:autoSpaceDE w:val="0"/>
              <w:autoSpaceDN w:val="0"/>
              <w:adjustRightInd w:val="0"/>
              <w:snapToGrid/>
              <w:spacing w:before="0" w:after="0" w:line="360" w:lineRule="auto"/>
              <w:jc w:val="both"/>
              <w:rPr>
                <w:szCs w:val="24"/>
                <w:lang w:val="en-US"/>
              </w:rPr>
            </w:pPr>
            <w:r w:rsidRPr="004243F0">
              <w:rPr>
                <w:szCs w:val="24"/>
                <w:lang w:val="en-US"/>
              </w:rPr>
              <w:t>4.</w:t>
            </w:r>
          </w:p>
        </w:tc>
        <w:tc>
          <w:tcPr>
            <w:tcW w:w="8222" w:type="dxa"/>
            <w:shd w:val="clear" w:color="000000" w:fill="FFFFFF"/>
          </w:tcPr>
          <w:p w:rsidR="00A258F9" w:rsidRPr="00B9474F" w:rsidRDefault="00403909" w:rsidP="00B9474F">
            <w:pPr>
              <w:snapToGrid/>
              <w:spacing w:before="0" w:after="0" w:line="480" w:lineRule="auto"/>
              <w:rPr>
                <w:color w:val="000000"/>
                <w:szCs w:val="28"/>
                <w:lang w:val="en-US"/>
              </w:rPr>
            </w:pPr>
            <w:r>
              <w:rPr>
                <w:color w:val="000000"/>
                <w:szCs w:val="28"/>
                <w:lang w:val="kk-KZ"/>
              </w:rPr>
              <w:t>Курстық жұмысты қорғауға қойылатын талаптар</w:t>
            </w:r>
            <w:r w:rsidR="004243F0" w:rsidRPr="00403909">
              <w:rPr>
                <w:color w:val="000000"/>
                <w:szCs w:val="24"/>
                <w:lang w:val="en-US"/>
              </w:rPr>
              <w:t>…………………..</w:t>
            </w:r>
          </w:p>
        </w:tc>
        <w:tc>
          <w:tcPr>
            <w:tcW w:w="560" w:type="dxa"/>
            <w:shd w:val="clear" w:color="000000" w:fill="FFFFFF"/>
          </w:tcPr>
          <w:p w:rsidR="00B9474F" w:rsidRPr="00A33990" w:rsidRDefault="00B9474F">
            <w:pPr>
              <w:widowControl w:val="0"/>
              <w:autoSpaceDE w:val="0"/>
              <w:autoSpaceDN w:val="0"/>
              <w:adjustRightInd w:val="0"/>
              <w:snapToGrid/>
              <w:spacing w:before="0" w:after="0" w:line="360" w:lineRule="auto"/>
              <w:jc w:val="both"/>
              <w:rPr>
                <w:szCs w:val="24"/>
                <w:lang w:val="ru-RU"/>
              </w:rPr>
            </w:pPr>
            <w:r>
              <w:rPr>
                <w:szCs w:val="24"/>
                <w:lang w:val="ru-RU"/>
              </w:rPr>
              <w:t>6</w:t>
            </w:r>
          </w:p>
        </w:tc>
      </w:tr>
      <w:tr w:rsidR="00A258F9" w:rsidRPr="004243F0" w:rsidTr="00B9474F">
        <w:trPr>
          <w:trHeight w:val="420"/>
        </w:trPr>
        <w:tc>
          <w:tcPr>
            <w:tcW w:w="709" w:type="dxa"/>
            <w:shd w:val="clear" w:color="000000" w:fill="FFFFFF"/>
          </w:tcPr>
          <w:p w:rsidR="00A258F9" w:rsidRPr="004243F0" w:rsidRDefault="00A258F9">
            <w:pPr>
              <w:widowControl w:val="0"/>
              <w:autoSpaceDE w:val="0"/>
              <w:autoSpaceDN w:val="0"/>
              <w:adjustRightInd w:val="0"/>
              <w:snapToGrid/>
              <w:spacing w:before="0" w:after="0" w:line="360" w:lineRule="auto"/>
              <w:jc w:val="both"/>
              <w:rPr>
                <w:szCs w:val="24"/>
                <w:lang w:val="en-US"/>
              </w:rPr>
            </w:pPr>
            <w:r w:rsidRPr="004243F0">
              <w:rPr>
                <w:szCs w:val="24"/>
                <w:lang w:val="en-US"/>
              </w:rPr>
              <w:t>5.</w:t>
            </w:r>
          </w:p>
        </w:tc>
        <w:tc>
          <w:tcPr>
            <w:tcW w:w="8222" w:type="dxa"/>
            <w:shd w:val="clear" w:color="000000" w:fill="FFFFFF"/>
          </w:tcPr>
          <w:p w:rsidR="00A258F9" w:rsidRPr="00B9474F" w:rsidRDefault="00403909" w:rsidP="00B9474F">
            <w:pPr>
              <w:snapToGrid/>
              <w:spacing w:before="0" w:after="0" w:line="480" w:lineRule="auto"/>
              <w:rPr>
                <w:color w:val="000000"/>
                <w:szCs w:val="28"/>
                <w:lang w:val="ru-RU"/>
              </w:rPr>
            </w:pPr>
            <w:r>
              <w:rPr>
                <w:color w:val="000000"/>
                <w:szCs w:val="28"/>
                <w:lang w:val="kk-KZ"/>
              </w:rPr>
              <w:t>Курстық жұмыстың тақырыптары</w:t>
            </w:r>
            <w:r w:rsidRPr="009608EF">
              <w:rPr>
                <w:color w:val="000000"/>
                <w:szCs w:val="28"/>
              </w:rPr>
              <w:t xml:space="preserve"> </w:t>
            </w:r>
            <w:r w:rsidR="004243F0">
              <w:rPr>
                <w:color w:val="000000"/>
                <w:szCs w:val="24"/>
                <w:lang w:val="ru-RU"/>
              </w:rPr>
              <w:t>……………………………………………..</w:t>
            </w:r>
          </w:p>
        </w:tc>
        <w:tc>
          <w:tcPr>
            <w:tcW w:w="560" w:type="dxa"/>
            <w:shd w:val="clear" w:color="000000" w:fill="FFFFFF"/>
          </w:tcPr>
          <w:p w:rsidR="00A258F9" w:rsidRPr="00D567D0" w:rsidRDefault="00B9474F">
            <w:pPr>
              <w:widowControl w:val="0"/>
              <w:autoSpaceDE w:val="0"/>
              <w:autoSpaceDN w:val="0"/>
              <w:adjustRightInd w:val="0"/>
              <w:snapToGrid/>
              <w:spacing w:before="0" w:after="0" w:line="360" w:lineRule="auto"/>
              <w:jc w:val="both"/>
              <w:rPr>
                <w:szCs w:val="24"/>
                <w:lang w:val="ru-RU"/>
              </w:rPr>
            </w:pPr>
            <w:r>
              <w:rPr>
                <w:szCs w:val="24"/>
                <w:lang w:val="ru-RU"/>
              </w:rPr>
              <w:t>6</w:t>
            </w:r>
          </w:p>
        </w:tc>
      </w:tr>
      <w:tr w:rsidR="00484E9B" w:rsidRPr="004243F0" w:rsidTr="00600A8F">
        <w:trPr>
          <w:trHeight w:val="1"/>
        </w:trPr>
        <w:tc>
          <w:tcPr>
            <w:tcW w:w="8931" w:type="dxa"/>
            <w:gridSpan w:val="2"/>
            <w:shd w:val="clear" w:color="000000" w:fill="FFFFFF"/>
          </w:tcPr>
          <w:p w:rsidR="00484E9B" w:rsidRPr="004243F0" w:rsidRDefault="00403909">
            <w:pPr>
              <w:widowControl w:val="0"/>
              <w:autoSpaceDE w:val="0"/>
              <w:autoSpaceDN w:val="0"/>
              <w:adjustRightInd w:val="0"/>
              <w:snapToGrid/>
              <w:spacing w:before="0" w:after="0" w:line="360" w:lineRule="auto"/>
              <w:jc w:val="both"/>
              <w:rPr>
                <w:szCs w:val="24"/>
                <w:lang w:val="en-US"/>
              </w:rPr>
            </w:pPr>
            <w:r>
              <w:rPr>
                <w:szCs w:val="24"/>
                <w:lang w:val="ru-RU"/>
              </w:rPr>
              <w:t>ҚОРЫТЫНДЫ</w:t>
            </w:r>
            <w:r w:rsidR="00484E9B" w:rsidRPr="004243F0">
              <w:rPr>
                <w:szCs w:val="24"/>
                <w:lang w:val="ru-RU"/>
              </w:rPr>
              <w:t>………………………………………………………………….…………</w:t>
            </w:r>
          </w:p>
        </w:tc>
        <w:tc>
          <w:tcPr>
            <w:tcW w:w="560" w:type="dxa"/>
            <w:shd w:val="clear" w:color="000000" w:fill="FFFFFF"/>
          </w:tcPr>
          <w:p w:rsidR="00484E9B" w:rsidRPr="00D567D0" w:rsidRDefault="00AE53B5">
            <w:pPr>
              <w:widowControl w:val="0"/>
              <w:autoSpaceDE w:val="0"/>
              <w:autoSpaceDN w:val="0"/>
              <w:adjustRightInd w:val="0"/>
              <w:snapToGrid/>
              <w:spacing w:before="0" w:after="0" w:line="360" w:lineRule="auto"/>
              <w:jc w:val="both"/>
              <w:rPr>
                <w:szCs w:val="24"/>
                <w:lang w:val="ru-RU"/>
              </w:rPr>
            </w:pPr>
            <w:r>
              <w:rPr>
                <w:szCs w:val="24"/>
                <w:lang w:val="ru-RU"/>
              </w:rPr>
              <w:t>16</w:t>
            </w:r>
          </w:p>
        </w:tc>
      </w:tr>
      <w:tr w:rsidR="00484E9B" w:rsidRPr="004243F0" w:rsidTr="00600A8F">
        <w:trPr>
          <w:trHeight w:val="1"/>
        </w:trPr>
        <w:tc>
          <w:tcPr>
            <w:tcW w:w="8931" w:type="dxa"/>
            <w:gridSpan w:val="2"/>
            <w:shd w:val="clear" w:color="000000" w:fill="FFFFFF"/>
          </w:tcPr>
          <w:p w:rsidR="00484E9B" w:rsidRPr="004243F0" w:rsidRDefault="00484E9B">
            <w:pPr>
              <w:widowControl w:val="0"/>
              <w:autoSpaceDE w:val="0"/>
              <w:autoSpaceDN w:val="0"/>
              <w:adjustRightInd w:val="0"/>
              <w:snapToGrid/>
              <w:spacing w:before="0" w:after="0" w:line="360" w:lineRule="auto"/>
              <w:jc w:val="both"/>
              <w:rPr>
                <w:szCs w:val="24"/>
                <w:lang w:val="en-US"/>
              </w:rPr>
            </w:pPr>
          </w:p>
        </w:tc>
        <w:tc>
          <w:tcPr>
            <w:tcW w:w="560" w:type="dxa"/>
            <w:shd w:val="clear" w:color="000000" w:fill="FFFFFF"/>
          </w:tcPr>
          <w:p w:rsidR="00484E9B" w:rsidRPr="00D567D0" w:rsidRDefault="00484E9B">
            <w:pPr>
              <w:widowControl w:val="0"/>
              <w:autoSpaceDE w:val="0"/>
              <w:autoSpaceDN w:val="0"/>
              <w:adjustRightInd w:val="0"/>
              <w:snapToGrid/>
              <w:spacing w:before="0" w:after="0" w:line="360" w:lineRule="auto"/>
              <w:jc w:val="both"/>
              <w:rPr>
                <w:szCs w:val="24"/>
                <w:lang w:val="ru-RU"/>
              </w:rPr>
            </w:pPr>
          </w:p>
        </w:tc>
      </w:tr>
      <w:tr w:rsidR="00484E9B" w:rsidRPr="004243F0" w:rsidTr="00600A8F">
        <w:trPr>
          <w:trHeight w:val="1"/>
        </w:trPr>
        <w:tc>
          <w:tcPr>
            <w:tcW w:w="8931" w:type="dxa"/>
            <w:gridSpan w:val="2"/>
            <w:shd w:val="clear" w:color="000000" w:fill="FFFFFF"/>
          </w:tcPr>
          <w:p w:rsidR="00484E9B" w:rsidRPr="004243F0" w:rsidRDefault="00403909">
            <w:pPr>
              <w:widowControl w:val="0"/>
              <w:autoSpaceDE w:val="0"/>
              <w:autoSpaceDN w:val="0"/>
              <w:adjustRightInd w:val="0"/>
              <w:snapToGrid/>
              <w:spacing w:before="0" w:after="0" w:line="360" w:lineRule="auto"/>
              <w:jc w:val="both"/>
              <w:rPr>
                <w:szCs w:val="24"/>
                <w:lang w:val="en-US"/>
              </w:rPr>
            </w:pPr>
            <w:r>
              <w:rPr>
                <w:szCs w:val="24"/>
                <w:lang w:val="ru-RU"/>
              </w:rPr>
              <w:t>ҚОСЫМШАЛАР</w:t>
            </w:r>
            <w:r w:rsidR="00484E9B" w:rsidRPr="004243F0">
              <w:rPr>
                <w:szCs w:val="24"/>
                <w:lang w:val="ru-RU"/>
              </w:rPr>
              <w:t>………………………………………………………………………</w:t>
            </w:r>
          </w:p>
        </w:tc>
        <w:tc>
          <w:tcPr>
            <w:tcW w:w="560" w:type="dxa"/>
            <w:shd w:val="clear" w:color="000000" w:fill="FFFFFF"/>
          </w:tcPr>
          <w:p w:rsidR="00484E9B" w:rsidRPr="00D567D0" w:rsidRDefault="00AE53B5">
            <w:pPr>
              <w:widowControl w:val="0"/>
              <w:autoSpaceDE w:val="0"/>
              <w:autoSpaceDN w:val="0"/>
              <w:adjustRightInd w:val="0"/>
              <w:snapToGrid/>
              <w:spacing w:before="0" w:after="0" w:line="360" w:lineRule="auto"/>
              <w:jc w:val="both"/>
              <w:rPr>
                <w:szCs w:val="24"/>
                <w:lang w:val="ru-RU"/>
              </w:rPr>
            </w:pPr>
            <w:r>
              <w:rPr>
                <w:szCs w:val="24"/>
                <w:lang w:val="ru-RU"/>
              </w:rPr>
              <w:t>17</w:t>
            </w:r>
          </w:p>
        </w:tc>
      </w:tr>
    </w:tbl>
    <w:p w:rsidR="00484E9B" w:rsidRPr="004243F0" w:rsidRDefault="00484E9B">
      <w:pPr>
        <w:widowControl w:val="0"/>
        <w:autoSpaceDE w:val="0"/>
        <w:autoSpaceDN w:val="0"/>
        <w:adjustRightInd w:val="0"/>
        <w:snapToGrid/>
        <w:spacing w:after="0" w:line="360" w:lineRule="auto"/>
        <w:jc w:val="center"/>
        <w:rPr>
          <w:szCs w:val="24"/>
          <w:lang w:val="en-US"/>
        </w:rPr>
      </w:pPr>
    </w:p>
    <w:p w:rsidR="00484E9B" w:rsidRPr="004243F0" w:rsidRDefault="00484E9B">
      <w:pPr>
        <w:widowControl w:val="0"/>
        <w:autoSpaceDE w:val="0"/>
        <w:autoSpaceDN w:val="0"/>
        <w:adjustRightInd w:val="0"/>
        <w:snapToGrid/>
        <w:spacing w:after="0"/>
        <w:jc w:val="center"/>
        <w:rPr>
          <w:szCs w:val="24"/>
          <w:lang w:val="en-US"/>
        </w:rPr>
      </w:pPr>
    </w:p>
    <w:p w:rsidR="00A258F9" w:rsidRPr="004243F0" w:rsidRDefault="00A258F9" w:rsidP="00A258F9">
      <w:pPr>
        <w:pStyle w:val="1"/>
        <w:spacing w:line="480" w:lineRule="auto"/>
        <w:rPr>
          <w:sz w:val="24"/>
          <w:szCs w:val="24"/>
        </w:rPr>
      </w:pPr>
    </w:p>
    <w:p w:rsidR="00484E9B" w:rsidRPr="004243F0" w:rsidRDefault="00484E9B">
      <w:pPr>
        <w:widowControl w:val="0"/>
        <w:autoSpaceDE w:val="0"/>
        <w:autoSpaceDN w:val="0"/>
        <w:adjustRightInd w:val="0"/>
        <w:snapToGrid/>
        <w:spacing w:after="0"/>
        <w:jc w:val="center"/>
        <w:rPr>
          <w:szCs w:val="24"/>
          <w:lang w:val="en-US"/>
        </w:rPr>
      </w:pPr>
    </w:p>
    <w:p w:rsidR="00484E9B" w:rsidRPr="004243F0" w:rsidRDefault="00484E9B">
      <w:pPr>
        <w:widowControl w:val="0"/>
        <w:autoSpaceDE w:val="0"/>
        <w:autoSpaceDN w:val="0"/>
        <w:adjustRightInd w:val="0"/>
        <w:snapToGrid/>
        <w:spacing w:after="0"/>
        <w:jc w:val="center"/>
        <w:rPr>
          <w:szCs w:val="24"/>
          <w:lang w:val="en-US"/>
        </w:rPr>
      </w:pPr>
    </w:p>
    <w:p w:rsidR="00484E9B" w:rsidRPr="004243F0" w:rsidRDefault="00484E9B">
      <w:pPr>
        <w:widowControl w:val="0"/>
        <w:autoSpaceDE w:val="0"/>
        <w:autoSpaceDN w:val="0"/>
        <w:adjustRightInd w:val="0"/>
        <w:snapToGrid/>
        <w:spacing w:before="0" w:after="0"/>
        <w:jc w:val="center"/>
        <w:rPr>
          <w:b/>
          <w:bCs/>
          <w:szCs w:val="24"/>
          <w:lang w:val="en-US"/>
        </w:rPr>
      </w:pPr>
    </w:p>
    <w:p w:rsidR="00A258F9" w:rsidRPr="004243F0" w:rsidRDefault="00A258F9">
      <w:pPr>
        <w:widowControl w:val="0"/>
        <w:autoSpaceDE w:val="0"/>
        <w:autoSpaceDN w:val="0"/>
        <w:adjustRightInd w:val="0"/>
        <w:snapToGrid/>
        <w:spacing w:before="0" w:after="0"/>
        <w:jc w:val="center"/>
        <w:rPr>
          <w:b/>
          <w:bCs/>
          <w:szCs w:val="24"/>
          <w:lang w:val="ru-RU"/>
        </w:rPr>
      </w:pPr>
    </w:p>
    <w:p w:rsidR="00A258F9" w:rsidRPr="004243F0" w:rsidRDefault="00A258F9">
      <w:pPr>
        <w:widowControl w:val="0"/>
        <w:autoSpaceDE w:val="0"/>
        <w:autoSpaceDN w:val="0"/>
        <w:adjustRightInd w:val="0"/>
        <w:snapToGrid/>
        <w:spacing w:before="0" w:after="0"/>
        <w:jc w:val="center"/>
        <w:rPr>
          <w:b/>
          <w:bCs/>
          <w:szCs w:val="24"/>
          <w:lang w:val="ru-RU"/>
        </w:rPr>
      </w:pPr>
    </w:p>
    <w:p w:rsidR="00A258F9" w:rsidRPr="004243F0" w:rsidRDefault="00A258F9">
      <w:pPr>
        <w:widowControl w:val="0"/>
        <w:autoSpaceDE w:val="0"/>
        <w:autoSpaceDN w:val="0"/>
        <w:adjustRightInd w:val="0"/>
        <w:snapToGrid/>
        <w:spacing w:before="0" w:after="0"/>
        <w:jc w:val="center"/>
        <w:rPr>
          <w:b/>
          <w:bCs/>
          <w:szCs w:val="24"/>
          <w:lang w:val="ru-RU"/>
        </w:rPr>
      </w:pPr>
    </w:p>
    <w:p w:rsidR="00A258F9" w:rsidRPr="004243F0" w:rsidRDefault="00A258F9">
      <w:pPr>
        <w:widowControl w:val="0"/>
        <w:autoSpaceDE w:val="0"/>
        <w:autoSpaceDN w:val="0"/>
        <w:adjustRightInd w:val="0"/>
        <w:snapToGrid/>
        <w:spacing w:before="0" w:after="0"/>
        <w:jc w:val="center"/>
        <w:rPr>
          <w:b/>
          <w:bCs/>
          <w:szCs w:val="24"/>
          <w:lang w:val="ru-RU"/>
        </w:rPr>
      </w:pPr>
    </w:p>
    <w:p w:rsidR="00A258F9" w:rsidRPr="004243F0" w:rsidRDefault="00A258F9">
      <w:pPr>
        <w:widowControl w:val="0"/>
        <w:autoSpaceDE w:val="0"/>
        <w:autoSpaceDN w:val="0"/>
        <w:adjustRightInd w:val="0"/>
        <w:snapToGrid/>
        <w:spacing w:before="0" w:after="0"/>
        <w:jc w:val="center"/>
        <w:rPr>
          <w:b/>
          <w:bCs/>
          <w:szCs w:val="24"/>
          <w:lang w:val="ru-RU"/>
        </w:rPr>
      </w:pPr>
    </w:p>
    <w:p w:rsidR="00A258F9" w:rsidRPr="004243F0" w:rsidRDefault="00A258F9">
      <w:pPr>
        <w:widowControl w:val="0"/>
        <w:autoSpaceDE w:val="0"/>
        <w:autoSpaceDN w:val="0"/>
        <w:adjustRightInd w:val="0"/>
        <w:snapToGrid/>
        <w:spacing w:before="0" w:after="0"/>
        <w:jc w:val="center"/>
        <w:rPr>
          <w:b/>
          <w:bCs/>
          <w:szCs w:val="24"/>
          <w:lang w:val="ru-RU"/>
        </w:rPr>
      </w:pPr>
    </w:p>
    <w:p w:rsidR="00A258F9" w:rsidRPr="004243F0" w:rsidRDefault="00A258F9">
      <w:pPr>
        <w:widowControl w:val="0"/>
        <w:autoSpaceDE w:val="0"/>
        <w:autoSpaceDN w:val="0"/>
        <w:adjustRightInd w:val="0"/>
        <w:snapToGrid/>
        <w:spacing w:before="0" w:after="0"/>
        <w:jc w:val="center"/>
        <w:rPr>
          <w:b/>
          <w:bCs/>
          <w:szCs w:val="24"/>
          <w:lang w:val="ru-RU"/>
        </w:rPr>
      </w:pPr>
    </w:p>
    <w:p w:rsidR="00A258F9" w:rsidRPr="004243F0" w:rsidRDefault="00A258F9">
      <w:pPr>
        <w:widowControl w:val="0"/>
        <w:autoSpaceDE w:val="0"/>
        <w:autoSpaceDN w:val="0"/>
        <w:adjustRightInd w:val="0"/>
        <w:snapToGrid/>
        <w:spacing w:before="0" w:after="0"/>
        <w:jc w:val="center"/>
        <w:rPr>
          <w:b/>
          <w:bCs/>
          <w:szCs w:val="24"/>
          <w:lang w:val="ru-RU"/>
        </w:rPr>
      </w:pPr>
    </w:p>
    <w:p w:rsidR="00A258F9" w:rsidRPr="004243F0" w:rsidRDefault="00A258F9">
      <w:pPr>
        <w:widowControl w:val="0"/>
        <w:autoSpaceDE w:val="0"/>
        <w:autoSpaceDN w:val="0"/>
        <w:adjustRightInd w:val="0"/>
        <w:snapToGrid/>
        <w:spacing w:before="0" w:after="0"/>
        <w:jc w:val="center"/>
        <w:rPr>
          <w:b/>
          <w:bCs/>
          <w:szCs w:val="24"/>
          <w:lang w:val="ru-RU"/>
        </w:rPr>
      </w:pPr>
    </w:p>
    <w:p w:rsidR="00B9474F" w:rsidRDefault="00484E9B" w:rsidP="00207977">
      <w:pPr>
        <w:widowControl w:val="0"/>
        <w:autoSpaceDE w:val="0"/>
        <w:autoSpaceDN w:val="0"/>
        <w:adjustRightInd w:val="0"/>
        <w:snapToGrid/>
        <w:spacing w:before="0" w:after="0"/>
        <w:rPr>
          <w:b/>
          <w:bCs/>
          <w:szCs w:val="24"/>
          <w:lang w:val="ru-RU"/>
        </w:rPr>
        <w:sectPr w:rsidR="00B9474F" w:rsidSect="00B9474F">
          <w:pgSz w:w="12240" w:h="15840"/>
          <w:pgMar w:top="1134" w:right="850" w:bottom="1134" w:left="1701" w:header="720" w:footer="720" w:gutter="0"/>
          <w:pgNumType w:start="0"/>
          <w:cols w:space="720"/>
          <w:noEndnote/>
          <w:titlePg/>
          <w:rtlGutter/>
          <w:docGrid w:linePitch="326"/>
        </w:sectPr>
      </w:pPr>
      <w:r w:rsidRPr="004243F0">
        <w:rPr>
          <w:b/>
          <w:bCs/>
          <w:szCs w:val="24"/>
          <w:lang w:val="ru-RU"/>
        </w:rPr>
        <w:br w:type="page"/>
      </w:r>
    </w:p>
    <w:p w:rsidR="00A258F9" w:rsidRPr="004243F0" w:rsidRDefault="00A258F9" w:rsidP="00207977">
      <w:pPr>
        <w:widowControl w:val="0"/>
        <w:autoSpaceDE w:val="0"/>
        <w:autoSpaceDN w:val="0"/>
        <w:adjustRightInd w:val="0"/>
        <w:snapToGrid/>
        <w:spacing w:before="0" w:after="0"/>
        <w:rPr>
          <w:b/>
          <w:bCs/>
          <w:szCs w:val="24"/>
          <w:lang w:val="ru-RU"/>
        </w:rPr>
      </w:pPr>
    </w:p>
    <w:p w:rsidR="00484E9B" w:rsidRPr="004243F0" w:rsidRDefault="007B58CA">
      <w:pPr>
        <w:widowControl w:val="0"/>
        <w:autoSpaceDE w:val="0"/>
        <w:autoSpaceDN w:val="0"/>
        <w:adjustRightInd w:val="0"/>
        <w:snapToGrid/>
        <w:spacing w:before="0" w:after="0"/>
        <w:jc w:val="center"/>
        <w:rPr>
          <w:b/>
          <w:bCs/>
          <w:szCs w:val="24"/>
          <w:lang w:val="ru-RU"/>
        </w:rPr>
      </w:pPr>
      <w:r>
        <w:rPr>
          <w:b/>
          <w:bCs/>
          <w:szCs w:val="24"/>
          <w:lang w:val="kk-KZ"/>
        </w:rPr>
        <w:t xml:space="preserve">КІРІСПЕ </w:t>
      </w:r>
    </w:p>
    <w:p w:rsidR="00A258F9" w:rsidRPr="004243F0" w:rsidRDefault="00A258F9" w:rsidP="00A258F9">
      <w:pPr>
        <w:snapToGrid/>
        <w:spacing w:before="0" w:after="0"/>
        <w:ind w:firstLine="720"/>
        <w:jc w:val="both"/>
        <w:rPr>
          <w:szCs w:val="24"/>
          <w:lang w:val="ru-RU"/>
        </w:rPr>
      </w:pPr>
    </w:p>
    <w:p w:rsidR="008C7C21" w:rsidRDefault="009904A4" w:rsidP="004243F0">
      <w:pPr>
        <w:snapToGrid/>
        <w:spacing w:before="0" w:after="0"/>
        <w:ind w:firstLine="720"/>
        <w:jc w:val="both"/>
        <w:rPr>
          <w:szCs w:val="24"/>
          <w:lang w:val="ru-RU"/>
        </w:rPr>
      </w:pPr>
      <w:r>
        <w:rPr>
          <w:szCs w:val="24"/>
          <w:lang w:val="ru-RU"/>
        </w:rPr>
        <w:t xml:space="preserve">«Қаржы» мамандығының </w:t>
      </w:r>
      <w:r w:rsidR="008C7C21">
        <w:rPr>
          <w:szCs w:val="24"/>
          <w:lang w:val="ru-RU"/>
        </w:rPr>
        <w:t xml:space="preserve">оқу жоспарына сәйкес студенттер курстық жұмысты орындайды. Курстық жұмысты орындау оқу үдерісінің маңызды кезеңі  және білікті мамандарды дайындаудағы тиімді әдістердің бірі болып табылады. </w:t>
      </w:r>
    </w:p>
    <w:p w:rsidR="004243F0" w:rsidRDefault="00C4484E" w:rsidP="004243F0">
      <w:pPr>
        <w:snapToGrid/>
        <w:spacing w:before="0" w:after="0"/>
        <w:ind w:firstLine="720"/>
        <w:jc w:val="both"/>
        <w:rPr>
          <w:szCs w:val="24"/>
          <w:lang w:val="kk-KZ"/>
        </w:rPr>
      </w:pPr>
      <w:r>
        <w:rPr>
          <w:szCs w:val="24"/>
          <w:lang w:val="ru-RU"/>
        </w:rPr>
        <w:t xml:space="preserve">Курстық жұмыстың мақсаты – </w:t>
      </w:r>
      <w:r w:rsidRPr="00C4484E">
        <w:rPr>
          <w:szCs w:val="24"/>
          <w:lang w:val="kk-KZ"/>
        </w:rPr>
        <w:t>осы курстағы   теориялық білімдерін тереңдетіп, жүйелеу және бекіту, сонымен қатар, нақты ғылыми, техникалық, экономикалық және өндірістік міндеттермен, мәдени бағыттағы міндеттерді шешуде қолдану болып</w:t>
      </w:r>
      <w:r w:rsidRPr="005D7D3E">
        <w:rPr>
          <w:sz w:val="28"/>
          <w:szCs w:val="28"/>
          <w:lang w:val="kk-KZ"/>
        </w:rPr>
        <w:t xml:space="preserve"> </w:t>
      </w:r>
      <w:r>
        <w:rPr>
          <w:szCs w:val="24"/>
          <w:lang w:val="kk-KZ"/>
        </w:rPr>
        <w:t xml:space="preserve">табылады. Бұл әдістемелік нұсқаулық </w:t>
      </w:r>
      <w:r w:rsidR="00E65455">
        <w:rPr>
          <w:szCs w:val="24"/>
          <w:lang w:val="kk-KZ"/>
        </w:rPr>
        <w:t xml:space="preserve">кредиттік технология бойынша білім алып жатқан </w:t>
      </w:r>
      <w:r>
        <w:rPr>
          <w:szCs w:val="24"/>
          <w:lang w:val="kk-KZ"/>
        </w:rPr>
        <w:t>студенттерге</w:t>
      </w:r>
      <w:r w:rsidR="00E65455">
        <w:rPr>
          <w:szCs w:val="24"/>
          <w:lang w:val="kk-KZ"/>
        </w:rPr>
        <w:t xml:space="preserve"> курстық жұмыс тақырыбын таңдауға, қаржылық қатынастырдың теориясы мен тәжірибесін  талдауға, таңдалған тақырып бойынша экономикалық әдебиеттерді қарастырып, таңдауда курстық жұмыстың жоспарын құрып және оны жазу мен рәсімдеуде көмек көрсету үшін жасалған. </w:t>
      </w:r>
    </w:p>
    <w:p w:rsidR="00E65455" w:rsidRPr="009F076A" w:rsidRDefault="00E65455" w:rsidP="004243F0">
      <w:pPr>
        <w:snapToGrid/>
        <w:spacing w:before="0" w:after="0"/>
        <w:ind w:firstLine="720"/>
        <w:jc w:val="both"/>
        <w:rPr>
          <w:szCs w:val="24"/>
          <w:lang w:val="kk-KZ"/>
        </w:rPr>
      </w:pPr>
    </w:p>
    <w:p w:rsidR="004243F0" w:rsidRPr="009F076A" w:rsidRDefault="004243F0" w:rsidP="004243F0">
      <w:pPr>
        <w:snapToGrid/>
        <w:spacing w:before="0" w:after="0"/>
        <w:ind w:firstLine="720"/>
        <w:jc w:val="both"/>
        <w:rPr>
          <w:color w:val="000000"/>
          <w:szCs w:val="24"/>
          <w:lang w:val="kk-KZ"/>
        </w:rPr>
      </w:pPr>
    </w:p>
    <w:p w:rsidR="00596A29" w:rsidRDefault="00596A29" w:rsidP="00596A29">
      <w:pPr>
        <w:numPr>
          <w:ilvl w:val="0"/>
          <w:numId w:val="21"/>
        </w:numPr>
        <w:snapToGrid/>
        <w:spacing w:before="0" w:after="0"/>
        <w:jc w:val="center"/>
        <w:rPr>
          <w:b/>
          <w:caps/>
          <w:color w:val="000000"/>
          <w:szCs w:val="24"/>
          <w:lang w:val="ru-RU"/>
        </w:rPr>
      </w:pPr>
      <w:r>
        <w:rPr>
          <w:b/>
          <w:caps/>
          <w:color w:val="000000"/>
          <w:szCs w:val="24"/>
          <w:lang w:val="ru-RU"/>
        </w:rPr>
        <w:t xml:space="preserve">КУРСТЫҚ ЖҰМЫСТЫ ОРЫНДАУҒА қойылатын </w:t>
      </w:r>
    </w:p>
    <w:p w:rsidR="004243F0" w:rsidRDefault="00596A29" w:rsidP="00596A29">
      <w:pPr>
        <w:snapToGrid/>
        <w:spacing w:before="0" w:after="0"/>
        <w:ind w:left="720"/>
        <w:jc w:val="center"/>
        <w:rPr>
          <w:b/>
          <w:caps/>
          <w:color w:val="000000"/>
          <w:szCs w:val="24"/>
          <w:lang w:val="ru-RU"/>
        </w:rPr>
      </w:pPr>
      <w:r>
        <w:rPr>
          <w:b/>
          <w:caps/>
          <w:color w:val="000000"/>
          <w:szCs w:val="24"/>
          <w:lang w:val="ru-RU"/>
        </w:rPr>
        <w:t>негізгі талаптар</w:t>
      </w:r>
    </w:p>
    <w:p w:rsidR="00596A29" w:rsidRPr="004243F0" w:rsidRDefault="00596A29" w:rsidP="00596A29">
      <w:pPr>
        <w:snapToGrid/>
        <w:spacing w:before="0" w:after="0"/>
        <w:ind w:left="720"/>
        <w:rPr>
          <w:b/>
          <w:color w:val="000000"/>
          <w:szCs w:val="24"/>
          <w:lang w:val="ru-RU"/>
        </w:rPr>
      </w:pPr>
    </w:p>
    <w:p w:rsidR="004243F0" w:rsidRPr="009A72A1" w:rsidRDefault="00444F15" w:rsidP="009A72A1">
      <w:pPr>
        <w:snapToGrid/>
        <w:spacing w:before="0" w:after="0"/>
        <w:ind w:firstLine="720"/>
        <w:jc w:val="both"/>
        <w:rPr>
          <w:szCs w:val="24"/>
          <w:lang w:val="ru-RU"/>
        </w:rPr>
      </w:pPr>
      <w:r w:rsidRPr="009A72A1">
        <w:rPr>
          <w:szCs w:val="24"/>
          <w:lang w:val="ru-RU"/>
        </w:rPr>
        <w:t xml:space="preserve">Курстық жұмысқа келесі талаптар қойылады: </w:t>
      </w:r>
    </w:p>
    <w:p w:rsidR="00E419C2" w:rsidRPr="009A72A1" w:rsidRDefault="00E419C2" w:rsidP="009A72A1">
      <w:pPr>
        <w:tabs>
          <w:tab w:val="num" w:pos="993"/>
        </w:tabs>
        <w:spacing w:before="0" w:after="0"/>
        <w:ind w:firstLine="720"/>
        <w:jc w:val="both"/>
        <w:rPr>
          <w:szCs w:val="24"/>
          <w:lang w:val="kk-KZ"/>
        </w:rPr>
      </w:pPr>
      <w:r w:rsidRPr="009A72A1">
        <w:rPr>
          <w:szCs w:val="24"/>
          <w:lang w:val="kk-KZ"/>
        </w:rPr>
        <w:t xml:space="preserve">Курстық жұмыстың теориялық сұрақтарын осы кезеңдегі нарықтық экономиканың тәжірибелік дамуымен, қаржылық ұйымдар мен мекемелердің статистикалық жинақтарын, шаруашылық субьектілерінің есептік материалдарын пайдалана отырып көрсету керек.   </w:t>
      </w:r>
    </w:p>
    <w:p w:rsidR="00E419C2" w:rsidRPr="009A72A1" w:rsidRDefault="00E419C2" w:rsidP="009A72A1">
      <w:pPr>
        <w:tabs>
          <w:tab w:val="num" w:pos="993"/>
        </w:tabs>
        <w:spacing w:before="0" w:after="0"/>
        <w:ind w:firstLine="709"/>
        <w:jc w:val="both"/>
        <w:rPr>
          <w:szCs w:val="24"/>
          <w:lang w:val="kk-KZ"/>
        </w:rPr>
      </w:pPr>
      <w:r w:rsidRPr="009A72A1">
        <w:rPr>
          <w:szCs w:val="24"/>
          <w:lang w:val="kk-KZ"/>
        </w:rPr>
        <w:t xml:space="preserve">Жұмыс нәтижелері мен алынған білім  сауатты және логикалық тізбектілікті болуы керек. </w:t>
      </w:r>
    </w:p>
    <w:p w:rsidR="009A72A1" w:rsidRPr="009A72A1" w:rsidRDefault="009A72A1" w:rsidP="009A72A1">
      <w:pPr>
        <w:tabs>
          <w:tab w:val="num" w:pos="993"/>
        </w:tabs>
        <w:spacing w:before="0" w:after="0"/>
        <w:ind w:firstLine="720"/>
        <w:jc w:val="both"/>
        <w:rPr>
          <w:szCs w:val="24"/>
          <w:lang w:val="kk-KZ"/>
        </w:rPr>
      </w:pPr>
      <w:r w:rsidRPr="009A72A1">
        <w:rPr>
          <w:szCs w:val="24"/>
          <w:lang w:val="kk-KZ"/>
        </w:rPr>
        <w:t>Курстық жұмысқа пайдаланылған әдебиеттерді дұрыс безендіру керек.</w:t>
      </w:r>
    </w:p>
    <w:p w:rsidR="009A72A1" w:rsidRPr="009A72A1" w:rsidRDefault="009A72A1" w:rsidP="009A72A1">
      <w:pPr>
        <w:pStyle w:val="a5"/>
        <w:ind w:left="0" w:firstLine="720"/>
        <w:rPr>
          <w:sz w:val="24"/>
          <w:szCs w:val="24"/>
          <w:lang w:val="kk-KZ"/>
        </w:rPr>
      </w:pPr>
      <w:r w:rsidRPr="009A72A1">
        <w:rPr>
          <w:sz w:val="24"/>
          <w:szCs w:val="24"/>
          <w:lang w:val="kk-KZ"/>
        </w:rPr>
        <w:t>Курстық жұмысты дайындау және жазу келесі кезеңдерді қамтиды:</w:t>
      </w:r>
    </w:p>
    <w:p w:rsidR="009A72A1" w:rsidRPr="009A72A1" w:rsidRDefault="009A72A1" w:rsidP="009A72A1">
      <w:pPr>
        <w:pStyle w:val="a5"/>
        <w:ind w:left="0" w:firstLine="720"/>
        <w:rPr>
          <w:sz w:val="24"/>
          <w:szCs w:val="24"/>
          <w:lang w:val="kk-KZ"/>
        </w:rPr>
      </w:pPr>
      <w:r w:rsidRPr="009A72A1">
        <w:rPr>
          <w:sz w:val="24"/>
          <w:szCs w:val="24"/>
          <w:lang w:val="kk-KZ"/>
        </w:rPr>
        <w:t xml:space="preserve"> - кафедра ұсынған тізімдер қатарынан тақырыпты таңдау; </w:t>
      </w:r>
    </w:p>
    <w:p w:rsidR="009A72A1" w:rsidRPr="009A72A1" w:rsidRDefault="009A72A1" w:rsidP="009A72A1">
      <w:pPr>
        <w:pStyle w:val="a5"/>
        <w:ind w:left="0" w:firstLine="720"/>
        <w:rPr>
          <w:sz w:val="24"/>
          <w:szCs w:val="24"/>
          <w:lang w:val="kk-KZ"/>
        </w:rPr>
      </w:pPr>
      <w:r w:rsidRPr="009A72A1">
        <w:rPr>
          <w:sz w:val="24"/>
          <w:szCs w:val="24"/>
          <w:lang w:val="kk-KZ"/>
        </w:rPr>
        <w:t xml:space="preserve">-тақырыпқа сай әдебиеттермен танысу; </w:t>
      </w:r>
    </w:p>
    <w:p w:rsidR="009A72A1" w:rsidRPr="009A72A1" w:rsidRDefault="009A72A1" w:rsidP="009A72A1">
      <w:pPr>
        <w:pStyle w:val="a5"/>
        <w:ind w:left="0" w:firstLine="720"/>
        <w:rPr>
          <w:sz w:val="24"/>
          <w:szCs w:val="24"/>
          <w:lang w:val="kk-KZ"/>
        </w:rPr>
      </w:pPr>
      <w:r w:rsidRPr="009A72A1">
        <w:rPr>
          <w:sz w:val="24"/>
          <w:szCs w:val="24"/>
          <w:lang w:val="kk-KZ"/>
        </w:rPr>
        <w:t>-жоспарды құрып, оны кафедра тағайындаған жетекшімен талқылау;</w:t>
      </w:r>
    </w:p>
    <w:p w:rsidR="009A72A1" w:rsidRPr="009A72A1" w:rsidRDefault="009A72A1" w:rsidP="009A72A1">
      <w:pPr>
        <w:pStyle w:val="a5"/>
        <w:ind w:left="0" w:firstLine="720"/>
        <w:rPr>
          <w:sz w:val="24"/>
          <w:szCs w:val="24"/>
          <w:lang w:val="kk-KZ"/>
        </w:rPr>
      </w:pPr>
      <w:r w:rsidRPr="009A72A1">
        <w:rPr>
          <w:sz w:val="24"/>
          <w:szCs w:val="24"/>
          <w:lang w:val="kk-KZ"/>
        </w:rPr>
        <w:t>- курстық жұмысты жазу;</w:t>
      </w:r>
    </w:p>
    <w:p w:rsidR="009A72A1" w:rsidRPr="009A72A1" w:rsidRDefault="009A72A1" w:rsidP="009A72A1">
      <w:pPr>
        <w:pStyle w:val="a5"/>
        <w:ind w:left="0" w:firstLine="720"/>
        <w:rPr>
          <w:sz w:val="24"/>
          <w:szCs w:val="24"/>
          <w:lang w:val="kk-KZ"/>
        </w:rPr>
      </w:pPr>
      <w:r w:rsidRPr="009A72A1">
        <w:rPr>
          <w:sz w:val="24"/>
          <w:szCs w:val="24"/>
          <w:lang w:val="kk-KZ"/>
        </w:rPr>
        <w:t>- курстық жұмысты қорғау.</w:t>
      </w:r>
    </w:p>
    <w:p w:rsidR="004243F0" w:rsidRPr="009A72A1" w:rsidRDefault="009A72A1" w:rsidP="009A72A1">
      <w:pPr>
        <w:spacing w:before="0" w:after="0"/>
        <w:ind w:firstLine="720"/>
        <w:jc w:val="both"/>
        <w:rPr>
          <w:szCs w:val="24"/>
          <w:lang w:val="kk-KZ"/>
        </w:rPr>
      </w:pPr>
      <w:r w:rsidRPr="009A72A1">
        <w:rPr>
          <w:szCs w:val="24"/>
          <w:lang w:val="kk-KZ"/>
        </w:rPr>
        <w:t>Курстық жұмыстың тақырыптары экономикалық өмірдегі және қаржылық қатынастар саласындағы болатын үдерістерге байланысты жыл сайын өзгеріп отырады. Курстық жұмысты орындау кезінде оның мазмұнының анық, дұрыс болуы үлкен мәнге ие болады. Курстық жұмыстың  міндетінің бірі студенттің болашақ қызметіне байланысты  әдебиеттермен жұмыс жасауды және материалдарды безендіруде тәжірибе жинақтауы болып табылады.</w:t>
      </w:r>
    </w:p>
    <w:p w:rsidR="00537E01" w:rsidRPr="00FD6290" w:rsidRDefault="00537E01" w:rsidP="00537E01">
      <w:pPr>
        <w:numPr>
          <w:ilvl w:val="0"/>
          <w:numId w:val="3"/>
        </w:numPr>
        <w:tabs>
          <w:tab w:val="clear" w:pos="510"/>
          <w:tab w:val="num" w:pos="0"/>
          <w:tab w:val="left" w:pos="993"/>
        </w:tabs>
        <w:snapToGrid/>
        <w:spacing w:before="0" w:after="0"/>
        <w:ind w:left="0" w:firstLine="709"/>
        <w:jc w:val="both"/>
        <w:rPr>
          <w:szCs w:val="28"/>
        </w:rPr>
      </w:pPr>
      <w:r>
        <w:rPr>
          <w:szCs w:val="28"/>
          <w:lang w:val="kk-KZ"/>
        </w:rPr>
        <w:t xml:space="preserve">Курстық жұмысты аяқтағаннан кейін титулды парақты дұрыс безендіру керек. Титулды парақтан кейін жұмыс жоспары болады. Сонан кейін текст жазылады </w:t>
      </w:r>
      <w:r w:rsidRPr="00975E6C">
        <w:rPr>
          <w:szCs w:val="28"/>
          <w:lang w:val="kk-KZ"/>
        </w:rPr>
        <w:t>(</w:t>
      </w:r>
      <w:r>
        <w:rPr>
          <w:szCs w:val="28"/>
          <w:lang w:val="kk-KZ"/>
        </w:rPr>
        <w:t xml:space="preserve"> номер титулды парақтан бастап саналады ,бірақ қойылмайды</w:t>
      </w:r>
      <w:r w:rsidRPr="00975E6C">
        <w:rPr>
          <w:szCs w:val="28"/>
          <w:lang w:val="kk-KZ"/>
        </w:rPr>
        <w:t xml:space="preserve">). </w:t>
      </w:r>
      <w:r>
        <w:rPr>
          <w:szCs w:val="28"/>
          <w:lang w:val="kk-KZ"/>
        </w:rPr>
        <w:t>Сандық көрсеткіштерді қолданғанда және әдеби көздерден мәліметтер алынғанда, оларға тік жақшаның ішіне  әдеби көздердің номері мен беттері көрсетілген  сілтемелер жасайды.  Мысалы</w:t>
      </w:r>
      <w:r>
        <w:rPr>
          <w:szCs w:val="28"/>
        </w:rPr>
        <w:t xml:space="preserve">, </w:t>
      </w:r>
      <w:r>
        <w:rPr>
          <w:szCs w:val="28"/>
          <w:lang w:val="en-US"/>
        </w:rPr>
        <w:t xml:space="preserve">[1, C.125]. </w:t>
      </w:r>
      <w:r>
        <w:rPr>
          <w:szCs w:val="28"/>
          <w:lang w:val="kk-KZ"/>
        </w:rPr>
        <w:t>Қолданылған әдебиеттердің тізімі мүмкіндігінше құрылады.</w:t>
      </w:r>
    </w:p>
    <w:p w:rsidR="00537E01" w:rsidRDefault="00537E01" w:rsidP="00537E01">
      <w:pPr>
        <w:numPr>
          <w:ilvl w:val="0"/>
          <w:numId w:val="3"/>
        </w:numPr>
        <w:tabs>
          <w:tab w:val="clear" w:pos="510"/>
          <w:tab w:val="num" w:pos="0"/>
          <w:tab w:val="left" w:pos="993"/>
        </w:tabs>
        <w:snapToGrid/>
        <w:spacing w:before="0" w:after="0"/>
        <w:ind w:left="0" w:firstLine="709"/>
        <w:jc w:val="both"/>
        <w:rPr>
          <w:szCs w:val="28"/>
        </w:rPr>
      </w:pPr>
      <w:r>
        <w:rPr>
          <w:szCs w:val="28"/>
          <w:lang w:val="kk-KZ"/>
        </w:rPr>
        <w:t>Курстық жұмыстың жалпы көлемі компьтелік термеде 30-35 беттен аспауы керек.</w:t>
      </w:r>
    </w:p>
    <w:p w:rsidR="00537E01" w:rsidRDefault="00355BD5" w:rsidP="00537E01">
      <w:pPr>
        <w:jc w:val="both"/>
        <w:rPr>
          <w:color w:val="000000"/>
          <w:szCs w:val="28"/>
        </w:rPr>
      </w:pPr>
      <w:r w:rsidRPr="00537E01">
        <w:rPr>
          <w:i/>
          <w:color w:val="000000"/>
          <w:szCs w:val="24"/>
        </w:rPr>
        <w:t xml:space="preserve">       </w:t>
      </w:r>
      <w:r w:rsidR="00537E01">
        <w:rPr>
          <w:i/>
          <w:color w:val="000000"/>
          <w:szCs w:val="28"/>
        </w:rPr>
        <w:t xml:space="preserve">       </w:t>
      </w:r>
      <w:r w:rsidR="00537E01">
        <w:rPr>
          <w:i/>
          <w:color w:val="000000"/>
          <w:szCs w:val="28"/>
          <w:lang w:val="kk-KZ"/>
        </w:rPr>
        <w:t xml:space="preserve">Курстық жұмыстың тақырыбы </w:t>
      </w:r>
      <w:r w:rsidR="00537E01">
        <w:rPr>
          <w:color w:val="000000"/>
          <w:szCs w:val="28"/>
          <w:lang w:val="kk-KZ"/>
        </w:rPr>
        <w:t>"Қаржы" курсының аясынан асып кетпейтіндей тақырыптар тізімінің ішінен таңдалады.</w:t>
      </w:r>
      <w:r w:rsidR="00537E01">
        <w:rPr>
          <w:color w:val="000000"/>
          <w:szCs w:val="28"/>
        </w:rPr>
        <w:t xml:space="preserve"> </w:t>
      </w:r>
    </w:p>
    <w:p w:rsidR="00537E01" w:rsidRPr="00975E6C" w:rsidRDefault="00537E01" w:rsidP="00537E01">
      <w:pPr>
        <w:spacing w:before="0" w:after="0"/>
        <w:ind w:firstLine="720"/>
        <w:jc w:val="both"/>
        <w:rPr>
          <w:szCs w:val="28"/>
          <w:lang w:val="kk-KZ"/>
        </w:rPr>
      </w:pPr>
      <w:r>
        <w:rPr>
          <w:szCs w:val="28"/>
          <w:lang w:val="kk-KZ"/>
        </w:rPr>
        <w:lastRenderedPageBreak/>
        <w:t>Курстық жұмыстың жоспарын құру және оны  әдеби безендіруді студен өз бетінше жүргізеді. Дұрыс құрылған жұмыс жоспары студенттің тақырыпты жалпы түсіну дәрежесінің нәтижесін және қарастыратын сұрақтардың ішкі байланысын көрсетеді. Қажет болған жағдайда жетекші жағынан кеңестер алуына болады.</w:t>
      </w:r>
      <w:r w:rsidRPr="00975E6C">
        <w:rPr>
          <w:szCs w:val="28"/>
          <w:lang w:val="kk-KZ"/>
        </w:rPr>
        <w:t xml:space="preserve"> </w:t>
      </w:r>
    </w:p>
    <w:p w:rsidR="00537E01" w:rsidRPr="00975E6C" w:rsidRDefault="00537E01" w:rsidP="00537E01">
      <w:pPr>
        <w:spacing w:before="0" w:after="0"/>
        <w:ind w:firstLine="720"/>
        <w:jc w:val="both"/>
        <w:rPr>
          <w:color w:val="000000"/>
          <w:szCs w:val="28"/>
          <w:lang w:val="kk-KZ"/>
        </w:rPr>
      </w:pPr>
      <w:r>
        <w:rPr>
          <w:color w:val="000000"/>
          <w:szCs w:val="28"/>
          <w:lang w:val="kk-KZ"/>
        </w:rPr>
        <w:t>Жұмыс жоспарына байланысты, студент терең зерттеуге және конспектілеуге кіріседі. Әдебиеттермен жұмысты оқулықтар мен оқу әдістемелерінен бастау керек,</w:t>
      </w:r>
      <w:r w:rsidRPr="00975E6C">
        <w:rPr>
          <w:color w:val="000000"/>
          <w:szCs w:val="28"/>
          <w:lang w:val="kk-KZ"/>
        </w:rPr>
        <w:t xml:space="preserve"> </w:t>
      </w:r>
      <w:r>
        <w:rPr>
          <w:color w:val="000000"/>
          <w:szCs w:val="28"/>
          <w:lang w:val="kk-KZ"/>
        </w:rPr>
        <w:t>сонан кейін ғылыми-зерттеу жұмыстары мен тәжірибелік нұсқауларға ауысу ұсынылады.</w:t>
      </w:r>
      <w:r w:rsidRPr="00975E6C">
        <w:rPr>
          <w:color w:val="000000"/>
          <w:szCs w:val="28"/>
          <w:lang w:val="kk-KZ"/>
        </w:rPr>
        <w:t xml:space="preserve"> </w:t>
      </w:r>
    </w:p>
    <w:p w:rsidR="00537E01" w:rsidRDefault="00537E01" w:rsidP="00537E01">
      <w:pPr>
        <w:spacing w:before="0" w:after="0"/>
        <w:ind w:firstLine="720"/>
        <w:jc w:val="both"/>
        <w:rPr>
          <w:color w:val="000000"/>
          <w:szCs w:val="28"/>
          <w:lang w:val="kk-KZ"/>
        </w:rPr>
      </w:pPr>
      <w:r>
        <w:rPr>
          <w:color w:val="000000"/>
          <w:szCs w:val="28"/>
          <w:lang w:val="kk-KZ"/>
        </w:rPr>
        <w:t>Алдын- ала жетекшімен талқыланған жұмыс жоспары, талапқа сай безендіріліп, жұмыста "мазмұны" деп көрсетіледі. Бөлімдердің мазмұны қайталанбау керек, жұмыстың тақырыбы негізгі бөлімнің тақырыбын көрсетеді. Мазмұнда зерттелетін мәселенің логикалық байланыстылығы мен тізбектілігі және құрылымдық бірліктілігі көрсетіледі.</w:t>
      </w:r>
    </w:p>
    <w:p w:rsidR="00537E01" w:rsidRDefault="00537E01" w:rsidP="00537E01">
      <w:pPr>
        <w:spacing w:before="0" w:after="0"/>
        <w:ind w:firstLine="720"/>
        <w:jc w:val="both"/>
        <w:rPr>
          <w:color w:val="000000"/>
          <w:szCs w:val="28"/>
          <w:lang w:val="kk-KZ"/>
        </w:rPr>
      </w:pPr>
      <w:r>
        <w:rPr>
          <w:color w:val="000000"/>
          <w:szCs w:val="28"/>
          <w:lang w:val="kk-KZ"/>
        </w:rPr>
        <w:t>Кіріспеде зерттеу обьектісі, курстық жұмыстың қысқаша мазмұнымен, сандық және нақты материал көздері болуы тиіс.</w:t>
      </w:r>
    </w:p>
    <w:p w:rsidR="00537E01" w:rsidRPr="00975E6C" w:rsidRDefault="00537E01" w:rsidP="00537E01">
      <w:pPr>
        <w:spacing w:before="0" w:after="0"/>
        <w:ind w:firstLine="720"/>
        <w:jc w:val="both"/>
        <w:rPr>
          <w:color w:val="000000"/>
          <w:szCs w:val="28"/>
          <w:lang w:val="kk-KZ"/>
        </w:rPr>
      </w:pPr>
      <w:r>
        <w:rPr>
          <w:color w:val="000000"/>
          <w:szCs w:val="28"/>
          <w:lang w:val="kk-KZ"/>
        </w:rPr>
        <w:t>Бірінші тарауда зерттеудің теориялық аспектілері қарастырылады. Онда экономикалық категориялардың мәнділігі мен мазмұндылығы,  қажет болған жағдайда тарихи сипаттағы көрсеткіштерді қарастырады. Әрі қарай қазіргі заманғы жағдайларды көрсету керек. Негізгі маңызды түсініктерді жұмыс құралы ретінде пайдалана отырып, студент зерттелетін мәселені теориялық жағынан қарастырып, сонан кейін тәжірибелік деңгейге өтеді.</w:t>
      </w:r>
      <w:r w:rsidRPr="00975E6C">
        <w:rPr>
          <w:szCs w:val="28"/>
          <w:lang w:val="kk-KZ"/>
        </w:rPr>
        <w:t xml:space="preserve"> </w:t>
      </w:r>
    </w:p>
    <w:p w:rsidR="00537E01" w:rsidRPr="00975E6C" w:rsidRDefault="00537E01" w:rsidP="00537E01">
      <w:pPr>
        <w:spacing w:before="0" w:after="0"/>
        <w:ind w:firstLine="720"/>
        <w:jc w:val="both"/>
        <w:rPr>
          <w:color w:val="000000"/>
          <w:szCs w:val="28"/>
          <w:lang w:val="kk-KZ"/>
        </w:rPr>
      </w:pPr>
      <w:r>
        <w:rPr>
          <w:color w:val="000000"/>
          <w:szCs w:val="28"/>
          <w:lang w:val="kk-KZ"/>
        </w:rPr>
        <w:t>Екінші тарауда кестелер мен графиктер түрінде безендірілген нақты сандық материалдар негізінде, зерттелген мәселе бойынша соңғы 3-5 жыл бойынша талдау беріледі және осы облыстағы нақты негізгі мәселелер бөлініп көретіліп, оларды республикада шешу жолдары көрсетіледі.</w:t>
      </w:r>
      <w:r w:rsidRPr="00975E6C">
        <w:rPr>
          <w:color w:val="000000"/>
          <w:szCs w:val="28"/>
          <w:lang w:val="kk-KZ"/>
        </w:rPr>
        <w:t xml:space="preserve"> </w:t>
      </w:r>
    </w:p>
    <w:p w:rsidR="004243F0" w:rsidRPr="00537E01" w:rsidRDefault="00537E01" w:rsidP="00537E01">
      <w:pPr>
        <w:snapToGrid/>
        <w:spacing w:before="0" w:after="0"/>
        <w:ind w:firstLine="568"/>
        <w:jc w:val="both"/>
        <w:rPr>
          <w:color w:val="000000"/>
          <w:szCs w:val="24"/>
          <w:lang w:val="kk-KZ"/>
        </w:rPr>
      </w:pPr>
      <w:r>
        <w:rPr>
          <w:color w:val="000000"/>
          <w:szCs w:val="28"/>
          <w:lang w:val="kk-KZ"/>
        </w:rPr>
        <w:t>Қорытынды - жүргізілген жұмыстың нәтижесін дәлелдеп, жұмыс қорытындылары мен ұсыныстарын береді.</w:t>
      </w:r>
      <w:r w:rsidR="004243F0" w:rsidRPr="00537E01">
        <w:rPr>
          <w:color w:val="000000"/>
          <w:szCs w:val="24"/>
          <w:lang w:val="kk-KZ"/>
        </w:rPr>
        <w:t>.</w:t>
      </w:r>
    </w:p>
    <w:p w:rsidR="004243F0" w:rsidRPr="00537E01" w:rsidRDefault="004243F0" w:rsidP="00537E01">
      <w:pPr>
        <w:snapToGrid/>
        <w:spacing w:before="0" w:after="0"/>
        <w:ind w:left="-142" w:firstLine="568"/>
        <w:jc w:val="both"/>
        <w:rPr>
          <w:szCs w:val="24"/>
          <w:lang w:val="kk-KZ"/>
        </w:rPr>
      </w:pPr>
    </w:p>
    <w:p w:rsidR="00774FFE" w:rsidRPr="00045D95" w:rsidRDefault="004243F0" w:rsidP="00774FFE">
      <w:pPr>
        <w:ind w:left="142"/>
        <w:jc w:val="center"/>
        <w:rPr>
          <w:b/>
          <w:color w:val="000000"/>
          <w:sz w:val="28"/>
          <w:szCs w:val="28"/>
          <w:lang w:val="kk-KZ"/>
        </w:rPr>
      </w:pPr>
      <w:r w:rsidRPr="00045D95">
        <w:rPr>
          <w:b/>
          <w:caps/>
          <w:color w:val="000000"/>
          <w:sz w:val="28"/>
          <w:szCs w:val="24"/>
          <w:lang w:val="kk-KZ"/>
        </w:rPr>
        <w:t>2.</w:t>
      </w:r>
      <w:r w:rsidR="00600A8F" w:rsidRPr="00045D95">
        <w:rPr>
          <w:b/>
          <w:caps/>
          <w:color w:val="000000"/>
          <w:sz w:val="28"/>
          <w:szCs w:val="24"/>
          <w:lang w:val="kk-KZ"/>
        </w:rPr>
        <w:t xml:space="preserve"> </w:t>
      </w:r>
      <w:r w:rsidR="00774FFE" w:rsidRPr="00045D95">
        <w:rPr>
          <w:b/>
          <w:color w:val="000000"/>
          <w:sz w:val="28"/>
          <w:szCs w:val="28"/>
          <w:lang w:val="kk-KZ"/>
        </w:rPr>
        <w:t xml:space="preserve"> Курстық жұмыстың құрылымына қойылатын талаптар</w:t>
      </w:r>
    </w:p>
    <w:p w:rsidR="00774FFE" w:rsidRPr="00975E6C" w:rsidRDefault="00774FFE" w:rsidP="00774FFE">
      <w:pPr>
        <w:ind w:left="1800"/>
        <w:jc w:val="center"/>
        <w:rPr>
          <w:b/>
          <w:color w:val="000000"/>
          <w:szCs w:val="28"/>
          <w:lang w:val="kk-KZ"/>
        </w:rPr>
      </w:pPr>
    </w:p>
    <w:p w:rsidR="00774FFE" w:rsidRPr="00975E6C" w:rsidRDefault="00774FFE" w:rsidP="00774FFE">
      <w:pPr>
        <w:ind w:firstLine="720"/>
        <w:jc w:val="both"/>
        <w:rPr>
          <w:color w:val="000000"/>
          <w:szCs w:val="28"/>
          <w:lang w:val="kk-KZ"/>
        </w:rPr>
      </w:pPr>
      <w:r>
        <w:rPr>
          <w:color w:val="000000"/>
          <w:szCs w:val="28"/>
          <w:lang w:val="kk-KZ"/>
        </w:rPr>
        <w:t>Курстық жұмыстың құрылымдық элементтері болып табылады:</w:t>
      </w:r>
    </w:p>
    <w:p w:rsidR="00774FFE" w:rsidRDefault="00774FFE" w:rsidP="00774FFE">
      <w:pPr>
        <w:numPr>
          <w:ilvl w:val="0"/>
          <w:numId w:val="22"/>
        </w:numPr>
        <w:snapToGrid/>
        <w:spacing w:before="0" w:after="0"/>
        <w:rPr>
          <w:color w:val="000000"/>
          <w:szCs w:val="28"/>
        </w:rPr>
      </w:pPr>
      <w:r>
        <w:rPr>
          <w:color w:val="000000"/>
          <w:szCs w:val="28"/>
          <w:lang w:val="kk-KZ"/>
        </w:rPr>
        <w:t>Титулды парақ</w:t>
      </w:r>
      <w:r>
        <w:rPr>
          <w:color w:val="000000"/>
          <w:szCs w:val="28"/>
        </w:rPr>
        <w:t xml:space="preserve"> (1 </w:t>
      </w:r>
      <w:r>
        <w:rPr>
          <w:color w:val="000000"/>
          <w:szCs w:val="28"/>
          <w:lang w:val="kk-KZ"/>
        </w:rPr>
        <w:t>бет</w:t>
      </w:r>
      <w:r>
        <w:rPr>
          <w:color w:val="000000"/>
          <w:szCs w:val="28"/>
        </w:rPr>
        <w:t xml:space="preserve">.); </w:t>
      </w:r>
    </w:p>
    <w:p w:rsidR="00774FFE" w:rsidRDefault="00774FFE" w:rsidP="00774FFE">
      <w:pPr>
        <w:numPr>
          <w:ilvl w:val="0"/>
          <w:numId w:val="22"/>
        </w:numPr>
        <w:snapToGrid/>
        <w:spacing w:before="0" w:after="0"/>
        <w:rPr>
          <w:color w:val="000000"/>
          <w:szCs w:val="28"/>
        </w:rPr>
      </w:pPr>
      <w:r>
        <w:rPr>
          <w:color w:val="000000"/>
          <w:szCs w:val="28"/>
          <w:lang w:val="kk-KZ"/>
        </w:rPr>
        <w:t>Курстық жұмыстың мазмұны</w:t>
      </w:r>
    </w:p>
    <w:p w:rsidR="00774FFE" w:rsidRDefault="00774FFE" w:rsidP="00774FFE">
      <w:pPr>
        <w:numPr>
          <w:ilvl w:val="0"/>
          <w:numId w:val="22"/>
        </w:numPr>
        <w:snapToGrid/>
        <w:spacing w:before="0" w:after="0"/>
        <w:rPr>
          <w:color w:val="000000"/>
          <w:szCs w:val="28"/>
        </w:rPr>
      </w:pPr>
      <w:r>
        <w:rPr>
          <w:color w:val="000000"/>
          <w:szCs w:val="28"/>
          <w:lang w:val="kk-KZ"/>
        </w:rPr>
        <w:t>кіріспе</w:t>
      </w:r>
      <w:r>
        <w:rPr>
          <w:color w:val="000000"/>
          <w:szCs w:val="28"/>
        </w:rPr>
        <w:t xml:space="preserve"> (</w:t>
      </w:r>
      <w:r>
        <w:rPr>
          <w:color w:val="000000"/>
          <w:szCs w:val="28"/>
          <w:lang w:val="kk-KZ"/>
        </w:rPr>
        <w:t>толық</w:t>
      </w:r>
      <w:r>
        <w:rPr>
          <w:color w:val="000000"/>
          <w:szCs w:val="28"/>
        </w:rPr>
        <w:t xml:space="preserve"> 2 </w:t>
      </w:r>
      <w:r>
        <w:rPr>
          <w:color w:val="000000"/>
          <w:szCs w:val="28"/>
          <w:lang w:val="kk-KZ"/>
        </w:rPr>
        <w:t>бет</w:t>
      </w:r>
      <w:r>
        <w:rPr>
          <w:color w:val="000000"/>
          <w:szCs w:val="28"/>
        </w:rPr>
        <w:t xml:space="preserve">.); </w:t>
      </w:r>
    </w:p>
    <w:p w:rsidR="00774FFE" w:rsidRDefault="00774FFE" w:rsidP="00774FFE">
      <w:pPr>
        <w:numPr>
          <w:ilvl w:val="0"/>
          <w:numId w:val="22"/>
        </w:numPr>
        <w:snapToGrid/>
        <w:spacing w:before="0" w:after="0"/>
        <w:rPr>
          <w:color w:val="000000"/>
          <w:szCs w:val="28"/>
        </w:rPr>
      </w:pPr>
      <w:r>
        <w:rPr>
          <w:color w:val="000000"/>
          <w:szCs w:val="28"/>
          <w:lang w:val="kk-KZ"/>
        </w:rPr>
        <w:t xml:space="preserve">негізгі бөлім </w:t>
      </w:r>
      <w:r>
        <w:rPr>
          <w:color w:val="000000"/>
          <w:szCs w:val="28"/>
        </w:rPr>
        <w:t xml:space="preserve"> (25-30 </w:t>
      </w:r>
      <w:r>
        <w:rPr>
          <w:color w:val="000000"/>
          <w:szCs w:val="28"/>
          <w:lang w:val="kk-KZ"/>
        </w:rPr>
        <w:t>бет</w:t>
      </w:r>
      <w:r>
        <w:rPr>
          <w:color w:val="000000"/>
          <w:szCs w:val="28"/>
        </w:rPr>
        <w:t xml:space="preserve">.); </w:t>
      </w:r>
    </w:p>
    <w:p w:rsidR="00774FFE" w:rsidRDefault="00774FFE" w:rsidP="00774FFE">
      <w:pPr>
        <w:numPr>
          <w:ilvl w:val="0"/>
          <w:numId w:val="22"/>
        </w:numPr>
        <w:snapToGrid/>
        <w:spacing w:before="0" w:after="0"/>
        <w:rPr>
          <w:color w:val="000000"/>
          <w:szCs w:val="28"/>
        </w:rPr>
      </w:pPr>
      <w:r>
        <w:rPr>
          <w:color w:val="000000"/>
          <w:szCs w:val="28"/>
          <w:lang w:val="kk-KZ"/>
        </w:rPr>
        <w:t xml:space="preserve">қорыиынды </w:t>
      </w:r>
      <w:r>
        <w:rPr>
          <w:color w:val="000000"/>
          <w:szCs w:val="28"/>
        </w:rPr>
        <w:t>(2</w:t>
      </w:r>
      <w:r>
        <w:rPr>
          <w:color w:val="000000"/>
          <w:szCs w:val="28"/>
          <w:lang w:val="kk-KZ"/>
        </w:rPr>
        <w:t xml:space="preserve"> бет</w:t>
      </w:r>
      <w:r>
        <w:rPr>
          <w:color w:val="000000"/>
          <w:szCs w:val="28"/>
        </w:rPr>
        <w:t xml:space="preserve">.); </w:t>
      </w:r>
    </w:p>
    <w:p w:rsidR="00774FFE" w:rsidRDefault="00774FFE" w:rsidP="00774FFE">
      <w:pPr>
        <w:numPr>
          <w:ilvl w:val="0"/>
          <w:numId w:val="22"/>
        </w:numPr>
        <w:snapToGrid/>
        <w:spacing w:before="0" w:after="0"/>
        <w:rPr>
          <w:color w:val="000000"/>
          <w:szCs w:val="28"/>
        </w:rPr>
      </w:pPr>
      <w:r>
        <w:rPr>
          <w:color w:val="000000"/>
          <w:szCs w:val="28"/>
          <w:lang w:val="kk-KZ"/>
        </w:rPr>
        <w:t>әдебиеттер тізімі</w:t>
      </w:r>
      <w:r>
        <w:rPr>
          <w:color w:val="000000"/>
          <w:szCs w:val="28"/>
        </w:rPr>
        <w:t>;</w:t>
      </w:r>
    </w:p>
    <w:p w:rsidR="00774FFE" w:rsidRDefault="00774FFE" w:rsidP="00774FFE">
      <w:pPr>
        <w:numPr>
          <w:ilvl w:val="0"/>
          <w:numId w:val="22"/>
        </w:numPr>
        <w:snapToGrid/>
        <w:spacing w:before="0" w:after="0"/>
        <w:rPr>
          <w:color w:val="000000"/>
          <w:szCs w:val="28"/>
        </w:rPr>
      </w:pPr>
      <w:r>
        <w:rPr>
          <w:color w:val="000000"/>
          <w:szCs w:val="28"/>
          <w:lang w:val="kk-KZ"/>
        </w:rPr>
        <w:t>қосымша</w:t>
      </w:r>
      <w:r>
        <w:rPr>
          <w:color w:val="000000"/>
          <w:szCs w:val="28"/>
        </w:rPr>
        <w:t>.</w:t>
      </w:r>
    </w:p>
    <w:p w:rsidR="004243F0" w:rsidRPr="004243F0" w:rsidRDefault="004243F0" w:rsidP="00774FFE">
      <w:pPr>
        <w:snapToGrid/>
        <w:spacing w:before="0" w:after="0"/>
        <w:ind w:left="142"/>
        <w:jc w:val="center"/>
        <w:rPr>
          <w:b/>
          <w:color w:val="000000"/>
          <w:szCs w:val="24"/>
          <w:lang w:val="ru-RU"/>
        </w:rPr>
      </w:pPr>
    </w:p>
    <w:p w:rsidR="00774FFE" w:rsidRDefault="00774FFE" w:rsidP="00774FFE">
      <w:pPr>
        <w:spacing w:before="0" w:after="0"/>
        <w:ind w:firstLine="720"/>
        <w:jc w:val="both"/>
        <w:rPr>
          <w:color w:val="000000"/>
          <w:szCs w:val="28"/>
          <w:lang w:val="kk-KZ"/>
        </w:rPr>
      </w:pPr>
      <w:r>
        <w:rPr>
          <w:b/>
          <w:color w:val="000000"/>
          <w:szCs w:val="28"/>
        </w:rPr>
        <w:t>Титул</w:t>
      </w:r>
      <w:r>
        <w:rPr>
          <w:b/>
          <w:color w:val="000000"/>
          <w:szCs w:val="28"/>
          <w:lang w:val="kk-KZ"/>
        </w:rPr>
        <w:t>ды парақ</w:t>
      </w:r>
      <w:r>
        <w:rPr>
          <w:i/>
          <w:color w:val="000000"/>
          <w:szCs w:val="28"/>
        </w:rPr>
        <w:t>.</w:t>
      </w:r>
      <w:r>
        <w:rPr>
          <w:i/>
          <w:color w:val="000000"/>
          <w:szCs w:val="28"/>
          <w:lang w:val="kk-KZ"/>
        </w:rPr>
        <w:t xml:space="preserve"> </w:t>
      </w:r>
      <w:r>
        <w:rPr>
          <w:color w:val="000000"/>
          <w:szCs w:val="28"/>
          <w:lang w:val="kk-KZ"/>
        </w:rPr>
        <w:t>Титулды парақ курстық жұмыстың бірінші беті болып табылады. Титулды параққа бет номері қойылмайды.</w:t>
      </w:r>
    </w:p>
    <w:p w:rsidR="00774FFE" w:rsidRPr="00975E6C" w:rsidRDefault="00774FFE" w:rsidP="00774FFE">
      <w:pPr>
        <w:spacing w:before="0" w:after="0"/>
        <w:ind w:firstLine="720"/>
        <w:jc w:val="both"/>
        <w:rPr>
          <w:color w:val="000000"/>
          <w:szCs w:val="28"/>
          <w:lang w:val="kk-KZ"/>
        </w:rPr>
      </w:pPr>
      <w:r>
        <w:rPr>
          <w:color w:val="000000"/>
          <w:szCs w:val="28"/>
          <w:lang w:val="kk-KZ"/>
        </w:rPr>
        <w:t>Титулды парақта келесі мәләметтер беріледі</w:t>
      </w:r>
      <w:r w:rsidRPr="00975E6C">
        <w:rPr>
          <w:color w:val="000000"/>
          <w:szCs w:val="28"/>
          <w:lang w:val="kk-KZ"/>
        </w:rPr>
        <w:t>:</w:t>
      </w:r>
    </w:p>
    <w:p w:rsidR="00774FFE" w:rsidRDefault="00774FFE" w:rsidP="00774FFE">
      <w:pPr>
        <w:spacing w:before="0" w:after="0"/>
        <w:ind w:firstLine="720"/>
        <w:jc w:val="both"/>
        <w:rPr>
          <w:color w:val="000000"/>
          <w:szCs w:val="28"/>
        </w:rPr>
      </w:pPr>
      <w:r>
        <w:rPr>
          <w:color w:val="000000"/>
          <w:szCs w:val="28"/>
        </w:rPr>
        <w:t xml:space="preserve">- </w:t>
      </w:r>
      <w:r>
        <w:rPr>
          <w:color w:val="000000"/>
          <w:szCs w:val="28"/>
          <w:lang w:val="kk-KZ"/>
        </w:rPr>
        <w:t>студенттің аты, жөні, тегі</w:t>
      </w:r>
      <w:r>
        <w:rPr>
          <w:color w:val="000000"/>
          <w:szCs w:val="28"/>
        </w:rPr>
        <w:t>;</w:t>
      </w:r>
    </w:p>
    <w:p w:rsidR="00774FFE" w:rsidRDefault="00774FFE" w:rsidP="00774FFE">
      <w:pPr>
        <w:spacing w:before="0" w:after="0"/>
        <w:ind w:firstLine="720"/>
        <w:jc w:val="both"/>
        <w:rPr>
          <w:color w:val="000000"/>
          <w:szCs w:val="28"/>
        </w:rPr>
      </w:pPr>
      <w:r>
        <w:rPr>
          <w:color w:val="000000"/>
          <w:szCs w:val="28"/>
        </w:rPr>
        <w:t xml:space="preserve">- </w:t>
      </w:r>
      <w:r>
        <w:rPr>
          <w:color w:val="000000"/>
          <w:szCs w:val="28"/>
          <w:lang w:val="kk-KZ"/>
        </w:rPr>
        <w:t>жұмыс атауы</w:t>
      </w:r>
      <w:r>
        <w:rPr>
          <w:color w:val="000000"/>
          <w:szCs w:val="28"/>
        </w:rPr>
        <w:t>;</w:t>
      </w:r>
    </w:p>
    <w:p w:rsidR="00774FFE" w:rsidRDefault="00774FFE" w:rsidP="00774FFE">
      <w:pPr>
        <w:spacing w:before="0" w:after="0"/>
        <w:ind w:firstLine="720"/>
        <w:jc w:val="both"/>
        <w:rPr>
          <w:color w:val="000000"/>
          <w:szCs w:val="28"/>
        </w:rPr>
      </w:pPr>
      <w:r>
        <w:rPr>
          <w:color w:val="000000"/>
          <w:szCs w:val="28"/>
        </w:rPr>
        <w:t xml:space="preserve">- </w:t>
      </w:r>
      <w:r>
        <w:rPr>
          <w:color w:val="000000"/>
          <w:szCs w:val="28"/>
          <w:lang w:val="kk-KZ"/>
        </w:rPr>
        <w:t>жетекшінің аты, жөні, тегі</w:t>
      </w:r>
      <w:r>
        <w:rPr>
          <w:color w:val="000000"/>
          <w:szCs w:val="28"/>
        </w:rPr>
        <w:t>;</w:t>
      </w:r>
    </w:p>
    <w:p w:rsidR="00774FFE" w:rsidRDefault="00774FFE" w:rsidP="00774FFE">
      <w:pPr>
        <w:spacing w:before="0" w:after="0"/>
        <w:ind w:firstLine="720"/>
        <w:jc w:val="both"/>
        <w:rPr>
          <w:color w:val="000000"/>
          <w:szCs w:val="28"/>
        </w:rPr>
      </w:pPr>
      <w:r>
        <w:rPr>
          <w:color w:val="000000"/>
          <w:szCs w:val="28"/>
        </w:rPr>
        <w:t xml:space="preserve">- </w:t>
      </w:r>
      <w:r>
        <w:rPr>
          <w:color w:val="000000"/>
          <w:szCs w:val="28"/>
          <w:lang w:val="kk-KZ"/>
        </w:rPr>
        <w:t>орындалған жұмыс пәні</w:t>
      </w:r>
      <w:r>
        <w:rPr>
          <w:color w:val="000000"/>
          <w:szCs w:val="28"/>
        </w:rPr>
        <w:t>;</w:t>
      </w:r>
    </w:p>
    <w:p w:rsidR="00774FFE" w:rsidRDefault="00774FFE" w:rsidP="00774FFE">
      <w:pPr>
        <w:spacing w:before="0" w:after="0"/>
        <w:ind w:firstLine="720"/>
        <w:jc w:val="both"/>
        <w:rPr>
          <w:color w:val="000000"/>
          <w:szCs w:val="28"/>
        </w:rPr>
      </w:pPr>
      <w:r>
        <w:rPr>
          <w:color w:val="000000"/>
          <w:szCs w:val="28"/>
        </w:rPr>
        <w:t xml:space="preserve">- </w:t>
      </w:r>
      <w:r>
        <w:rPr>
          <w:color w:val="000000"/>
          <w:szCs w:val="28"/>
          <w:lang w:val="kk-KZ"/>
        </w:rPr>
        <w:t>қала және күні</w:t>
      </w:r>
      <w:r>
        <w:rPr>
          <w:color w:val="000000"/>
          <w:szCs w:val="28"/>
        </w:rPr>
        <w:t xml:space="preserve">  (</w:t>
      </w:r>
      <w:r>
        <w:rPr>
          <w:color w:val="000000"/>
          <w:szCs w:val="28"/>
          <w:lang w:val="kk-KZ"/>
        </w:rPr>
        <w:t>Қосымшадан қараңыз</w:t>
      </w:r>
      <w:r>
        <w:rPr>
          <w:color w:val="000000"/>
          <w:szCs w:val="28"/>
        </w:rPr>
        <w:t xml:space="preserve">). </w:t>
      </w:r>
    </w:p>
    <w:p w:rsidR="004243F0" w:rsidRPr="00774FFE" w:rsidRDefault="004243F0" w:rsidP="004243F0">
      <w:pPr>
        <w:snapToGrid/>
        <w:spacing w:before="0" w:after="0"/>
        <w:ind w:firstLine="720"/>
        <w:jc w:val="both"/>
        <w:rPr>
          <w:color w:val="000000"/>
          <w:szCs w:val="24"/>
        </w:rPr>
      </w:pPr>
    </w:p>
    <w:p w:rsidR="00610779" w:rsidRPr="00610779" w:rsidRDefault="00610779" w:rsidP="00610779">
      <w:pPr>
        <w:spacing w:before="0" w:after="0"/>
        <w:ind w:firstLine="720"/>
        <w:jc w:val="both"/>
        <w:rPr>
          <w:color w:val="000000"/>
          <w:szCs w:val="24"/>
        </w:rPr>
      </w:pPr>
      <w:r w:rsidRPr="00610779">
        <w:rPr>
          <w:b/>
          <w:color w:val="000000"/>
          <w:szCs w:val="24"/>
          <w:lang w:val="kk-KZ"/>
        </w:rPr>
        <w:lastRenderedPageBreak/>
        <w:t xml:space="preserve">Курстық жұмыстың мазмұны </w:t>
      </w:r>
      <w:r w:rsidRPr="00610779">
        <w:rPr>
          <w:color w:val="000000"/>
          <w:szCs w:val="24"/>
          <w:lang w:val="kk-KZ"/>
        </w:rPr>
        <w:t>өзіне кіріспені, номер тәртібі мен барлық тарау атауларын, бөлімдер мен бөлімшелерді, қорытынды, қолданылған әдебиеттер тізімі мен қосымшаны құрайды.</w:t>
      </w:r>
    </w:p>
    <w:p w:rsidR="00610779" w:rsidRPr="00610779" w:rsidRDefault="00610779" w:rsidP="00610779">
      <w:pPr>
        <w:spacing w:before="0" w:after="0"/>
        <w:ind w:firstLine="720"/>
        <w:jc w:val="both"/>
        <w:rPr>
          <w:color w:val="000000"/>
          <w:szCs w:val="24"/>
          <w:u w:val="single"/>
          <w:lang w:val="kk-KZ"/>
        </w:rPr>
      </w:pPr>
      <w:r w:rsidRPr="00610779">
        <w:rPr>
          <w:b/>
          <w:color w:val="000000"/>
          <w:szCs w:val="24"/>
          <w:lang w:val="kk-KZ"/>
        </w:rPr>
        <w:t>Кіріспе</w:t>
      </w:r>
      <w:r w:rsidRPr="00610779">
        <w:rPr>
          <w:b/>
          <w:i/>
          <w:color w:val="000000"/>
          <w:szCs w:val="24"/>
        </w:rPr>
        <w:t xml:space="preserve">. </w:t>
      </w:r>
      <w:r w:rsidRPr="00610779">
        <w:rPr>
          <w:b/>
          <w:i/>
          <w:color w:val="000000"/>
          <w:szCs w:val="24"/>
          <w:lang w:val="kk-KZ"/>
        </w:rPr>
        <w:t xml:space="preserve"> </w:t>
      </w:r>
      <w:r w:rsidRPr="00610779">
        <w:rPr>
          <w:color w:val="000000"/>
          <w:szCs w:val="24"/>
          <w:lang w:val="kk-KZ"/>
        </w:rPr>
        <w:t xml:space="preserve">Кіріспеде таңдалған тақырыптың өзектілігі, мақсаты мен зерттеу міндеттері, зерттеу пәні мен объектісі, курстық жұмыстың құрылымы көрсетіледі. Кіріспе көлемі  2 парақтан аспауы керек. </w:t>
      </w:r>
    </w:p>
    <w:p w:rsidR="00610779" w:rsidRPr="00610779" w:rsidRDefault="00610779" w:rsidP="00610779">
      <w:pPr>
        <w:pStyle w:val="a5"/>
        <w:ind w:left="0" w:firstLine="720"/>
        <w:rPr>
          <w:sz w:val="24"/>
          <w:szCs w:val="24"/>
          <w:lang w:val="kk-KZ"/>
        </w:rPr>
      </w:pPr>
      <w:r w:rsidRPr="00610779">
        <w:rPr>
          <w:b/>
          <w:sz w:val="24"/>
          <w:szCs w:val="24"/>
          <w:lang w:val="kk-KZ"/>
        </w:rPr>
        <w:t xml:space="preserve"> Негізгі бөлім.  </w:t>
      </w:r>
      <w:r w:rsidRPr="00610779">
        <w:rPr>
          <w:sz w:val="24"/>
          <w:szCs w:val="24"/>
          <w:lang w:val="kk-KZ"/>
        </w:rPr>
        <w:t xml:space="preserve">Негізгі бөлімде мәселенің мазмұны мен мәні, орындалған жұмыстың негізгі нәтижелері мен әдістері көрсетіледі. Курстық жұмыстың негізгі бөлімін текст түрінде, кестелер мен иллюстрациялар арқылы жазады. Курстық жұмыстың негізгі бөлімін екі тарау мен бөлімшелерге бөліп жазады. Жұмыстың берілген бөлімінде студент өзінің ойы мен көзқарастарын, бағалауын келтіреді. Зерттеу материалдарының негізіндегі өзіндік дәлелдеу жүйесі – студенттің творчестволық потенциалын көрсетеді. Негізгі бөлімнің көлемі 25-30 беттен кем болмау керек.     </w:t>
      </w:r>
    </w:p>
    <w:p w:rsidR="00610779" w:rsidRPr="00610779" w:rsidRDefault="00610779" w:rsidP="00610779">
      <w:pPr>
        <w:pStyle w:val="a5"/>
        <w:ind w:left="0" w:firstLine="720"/>
        <w:rPr>
          <w:color w:val="000000"/>
          <w:sz w:val="24"/>
          <w:szCs w:val="24"/>
          <w:lang w:val="kk-KZ"/>
        </w:rPr>
      </w:pPr>
      <w:r w:rsidRPr="00610779">
        <w:rPr>
          <w:b/>
          <w:color w:val="000000"/>
          <w:sz w:val="24"/>
          <w:szCs w:val="24"/>
          <w:lang w:val="kk-KZ"/>
        </w:rPr>
        <w:t xml:space="preserve">Қорытынды. </w:t>
      </w:r>
      <w:r w:rsidRPr="00610779">
        <w:rPr>
          <w:color w:val="000000"/>
          <w:sz w:val="24"/>
          <w:szCs w:val="24"/>
          <w:lang w:val="kk-KZ"/>
        </w:rPr>
        <w:t>Қорытындыда зерттелген сұрақтың немесе мәселенің нәтижелері мен қысқаша қорытындылары көрсетіледі.</w:t>
      </w:r>
    </w:p>
    <w:p w:rsidR="00610779" w:rsidRPr="00610779" w:rsidRDefault="00610779" w:rsidP="00610779">
      <w:pPr>
        <w:pStyle w:val="a5"/>
        <w:ind w:left="0"/>
        <w:rPr>
          <w:color w:val="000000"/>
          <w:sz w:val="24"/>
          <w:szCs w:val="24"/>
          <w:lang w:val="kk-KZ"/>
        </w:rPr>
      </w:pPr>
      <w:r w:rsidRPr="00610779">
        <w:rPr>
          <w:b/>
          <w:color w:val="000000"/>
          <w:sz w:val="24"/>
          <w:szCs w:val="24"/>
          <w:lang w:val="kk-KZ"/>
        </w:rPr>
        <w:t xml:space="preserve">          Әдебиеттер тізімі.  </w:t>
      </w:r>
      <w:r w:rsidRPr="00610779">
        <w:rPr>
          <w:color w:val="000000"/>
          <w:sz w:val="24"/>
          <w:szCs w:val="24"/>
          <w:lang w:val="kk-KZ"/>
        </w:rPr>
        <w:t xml:space="preserve">Әдебиеттер тізімінде курстық жұмысты жазуда қолданылған көздер жайында толық мағлұматтар көрсетіледі. </w:t>
      </w:r>
    </w:p>
    <w:p w:rsidR="00610779" w:rsidRPr="00610779" w:rsidRDefault="00610779" w:rsidP="00610779">
      <w:pPr>
        <w:spacing w:before="0" w:after="0"/>
        <w:ind w:firstLine="720"/>
        <w:jc w:val="both"/>
        <w:rPr>
          <w:color w:val="000000"/>
          <w:szCs w:val="24"/>
          <w:lang w:val="kk-KZ"/>
        </w:rPr>
      </w:pPr>
      <w:r w:rsidRPr="00610779">
        <w:rPr>
          <w:color w:val="000000"/>
          <w:szCs w:val="24"/>
          <w:lang w:val="kk-KZ"/>
        </w:rPr>
        <w:t xml:space="preserve">Қолданылған әдебиеттер тізімінде 20-дан кем емес шығарылым болу керек. </w:t>
      </w:r>
    </w:p>
    <w:p w:rsidR="004243F0" w:rsidRPr="00610779" w:rsidRDefault="004243F0" w:rsidP="004243F0">
      <w:pPr>
        <w:snapToGrid/>
        <w:spacing w:before="0" w:after="0"/>
        <w:ind w:firstLine="720"/>
        <w:jc w:val="both"/>
        <w:rPr>
          <w:color w:val="000000"/>
          <w:szCs w:val="24"/>
          <w:lang w:val="kk-KZ"/>
        </w:rPr>
      </w:pPr>
    </w:p>
    <w:p w:rsidR="00396506" w:rsidRPr="00975E6C" w:rsidRDefault="004243F0" w:rsidP="00396506">
      <w:pPr>
        <w:jc w:val="center"/>
        <w:rPr>
          <w:b/>
          <w:szCs w:val="28"/>
          <w:lang w:val="kk-KZ"/>
        </w:rPr>
      </w:pPr>
      <w:r w:rsidRPr="00396506">
        <w:rPr>
          <w:b/>
          <w:caps/>
          <w:szCs w:val="24"/>
          <w:lang w:val="kk-KZ"/>
        </w:rPr>
        <w:t xml:space="preserve">   </w:t>
      </w:r>
      <w:r w:rsidR="00396506" w:rsidRPr="00975E6C">
        <w:rPr>
          <w:b/>
          <w:szCs w:val="28"/>
          <w:lang w:val="kk-KZ"/>
        </w:rPr>
        <w:t xml:space="preserve">3.   </w:t>
      </w:r>
      <w:r w:rsidR="00396506">
        <w:rPr>
          <w:b/>
          <w:szCs w:val="28"/>
          <w:lang w:val="kk-KZ"/>
        </w:rPr>
        <w:t>Курстық жұмысты безендіруге қойылатын талаптар</w:t>
      </w:r>
    </w:p>
    <w:p w:rsidR="00396506" w:rsidRPr="00396506" w:rsidRDefault="00396506" w:rsidP="00396506">
      <w:pPr>
        <w:pStyle w:val="3"/>
        <w:rPr>
          <w:sz w:val="24"/>
          <w:szCs w:val="24"/>
          <w:lang w:val="kk-KZ"/>
        </w:rPr>
      </w:pPr>
      <w:r w:rsidRPr="00396506">
        <w:rPr>
          <w:sz w:val="24"/>
          <w:szCs w:val="24"/>
          <w:lang w:val="kk-KZ"/>
        </w:rPr>
        <w:t>Курстық жұмыстың текстінің беттері және кіргізілетін иллюстрациялар мен кестелер А4 форматына сәйкес болу керек.</w:t>
      </w:r>
    </w:p>
    <w:p w:rsidR="00396506" w:rsidRPr="00396506" w:rsidRDefault="00396506" w:rsidP="00396506">
      <w:pPr>
        <w:pStyle w:val="3"/>
        <w:rPr>
          <w:sz w:val="24"/>
          <w:szCs w:val="24"/>
          <w:lang w:val="kk-KZ"/>
        </w:rPr>
      </w:pPr>
      <w:r w:rsidRPr="00396506">
        <w:rPr>
          <w:sz w:val="24"/>
          <w:szCs w:val="24"/>
          <w:lang w:val="kk-KZ"/>
        </w:rPr>
        <w:t xml:space="preserve">  Жұмыс компьютер мен принтерді пайдалану арқылы, ақ парақтың бір жақ бетінде,  А4 форматында бір интервал ара қашықтықта орындалуы керек. Шрифт 14 кегль.</w:t>
      </w:r>
    </w:p>
    <w:p w:rsidR="00396506" w:rsidRPr="00396506" w:rsidRDefault="00396506" w:rsidP="00396506">
      <w:pPr>
        <w:pStyle w:val="3"/>
        <w:rPr>
          <w:sz w:val="24"/>
          <w:szCs w:val="24"/>
          <w:lang w:val="kk-KZ"/>
        </w:rPr>
      </w:pPr>
      <w:r w:rsidRPr="00396506">
        <w:rPr>
          <w:sz w:val="24"/>
          <w:szCs w:val="24"/>
          <w:lang w:val="kk-KZ"/>
        </w:rPr>
        <w:t xml:space="preserve">Жұмыстың текстісін келесі өлшемдерді сақтай отырып орындау керек: оң жақ  – </w:t>
      </w:r>
      <w:smartTag w:uri="urn:schemas-microsoft-com:office:smarttags" w:element="metricconverter">
        <w:smartTagPr>
          <w:attr w:name="ProductID" w:val="10 мм"/>
        </w:smartTagPr>
        <w:r w:rsidRPr="00396506">
          <w:rPr>
            <w:sz w:val="24"/>
            <w:szCs w:val="24"/>
            <w:lang w:val="kk-KZ"/>
          </w:rPr>
          <w:t>10 мм</w:t>
        </w:r>
      </w:smartTag>
      <w:r w:rsidRPr="00396506">
        <w:rPr>
          <w:sz w:val="24"/>
          <w:szCs w:val="24"/>
          <w:lang w:val="kk-KZ"/>
        </w:rPr>
        <w:t xml:space="preserve">, жоғарғысы - </w:t>
      </w:r>
      <w:smartTag w:uri="urn:schemas-microsoft-com:office:smarttags" w:element="metricconverter">
        <w:smartTagPr>
          <w:attr w:name="ProductID" w:val="20 мм"/>
        </w:smartTagPr>
        <w:r w:rsidRPr="00396506">
          <w:rPr>
            <w:sz w:val="24"/>
            <w:szCs w:val="24"/>
            <w:lang w:val="kk-KZ"/>
          </w:rPr>
          <w:t>20 мм</w:t>
        </w:r>
      </w:smartTag>
      <w:r w:rsidRPr="00396506">
        <w:rPr>
          <w:sz w:val="24"/>
          <w:szCs w:val="24"/>
          <w:lang w:val="kk-KZ"/>
        </w:rPr>
        <w:t xml:space="preserve">, сол жақ  – 35мм, төменгісі - </w:t>
      </w:r>
      <w:smartTag w:uri="urn:schemas-microsoft-com:office:smarttags" w:element="metricconverter">
        <w:smartTagPr>
          <w:attr w:name="ProductID" w:val="20 мм"/>
        </w:smartTagPr>
        <w:r w:rsidRPr="00396506">
          <w:rPr>
            <w:sz w:val="24"/>
            <w:szCs w:val="24"/>
            <w:lang w:val="kk-KZ"/>
          </w:rPr>
          <w:t>20 мм</w:t>
        </w:r>
      </w:smartTag>
      <w:r w:rsidRPr="00396506">
        <w:rPr>
          <w:sz w:val="24"/>
          <w:szCs w:val="24"/>
          <w:lang w:val="kk-KZ"/>
        </w:rPr>
        <w:t xml:space="preserve">. </w:t>
      </w:r>
    </w:p>
    <w:p w:rsidR="00396506" w:rsidRPr="00396506" w:rsidRDefault="00396506" w:rsidP="00396506">
      <w:pPr>
        <w:pStyle w:val="3"/>
        <w:rPr>
          <w:sz w:val="24"/>
          <w:szCs w:val="24"/>
          <w:lang w:val="kk-KZ"/>
        </w:rPr>
      </w:pPr>
      <w:r w:rsidRPr="00396506">
        <w:rPr>
          <w:sz w:val="24"/>
          <w:szCs w:val="24"/>
          <w:lang w:val="kk-KZ"/>
        </w:rPr>
        <w:t xml:space="preserve">Жұмысты жазу  барысында біркелкі тығыздылықты, анықтылықты сақтай отырып орындау керек. Жұмыста түзу сызықтар, анық әріптер, сандар мен белгілер болу керек. </w:t>
      </w:r>
    </w:p>
    <w:p w:rsidR="00396506" w:rsidRPr="00396506" w:rsidRDefault="00396506" w:rsidP="00396506">
      <w:pPr>
        <w:pStyle w:val="3"/>
        <w:rPr>
          <w:sz w:val="24"/>
          <w:szCs w:val="24"/>
          <w:lang w:val="kk-KZ"/>
        </w:rPr>
      </w:pPr>
      <w:r w:rsidRPr="00396506">
        <w:rPr>
          <w:sz w:val="24"/>
          <w:szCs w:val="24"/>
          <w:lang w:val="kk-KZ"/>
        </w:rPr>
        <w:t>Арнайы терминдерге, теңдеулерге көңіл аудару мақсатында әр түрлі шрифттарды пайдалануға, компьютерлік мүмкіндіктерді қолдануға рұқсат етіледі.</w:t>
      </w:r>
    </w:p>
    <w:p w:rsidR="00396506" w:rsidRPr="00396506" w:rsidRDefault="00396506" w:rsidP="00396506">
      <w:pPr>
        <w:pStyle w:val="3"/>
        <w:rPr>
          <w:sz w:val="24"/>
          <w:szCs w:val="24"/>
          <w:lang w:val="kk-KZ"/>
        </w:rPr>
      </w:pPr>
      <w:r w:rsidRPr="00396506">
        <w:rPr>
          <w:sz w:val="24"/>
          <w:szCs w:val="24"/>
          <w:lang w:val="kk-KZ"/>
        </w:rPr>
        <w:t xml:space="preserve">Курстық жұмыстың құрылымдық элементтерінің атаулары «Мазмұны», «Кіріспе», «Қорытынды», «Әдебиеттер тізімі», «Қосымшалар» жұмыстың құрылымдық элементтері болып табылады. Әрбір жаңа тарауды жаңа парақтан бастап жазады. Тараулар мен бөлімшелердің атауларын қатардың басынан соңында нүкте қоймай ,сызылмай жазу керек. </w:t>
      </w:r>
    </w:p>
    <w:p w:rsidR="00396506" w:rsidRPr="00396506" w:rsidRDefault="00396506" w:rsidP="00396506">
      <w:pPr>
        <w:pStyle w:val="3"/>
        <w:rPr>
          <w:sz w:val="24"/>
          <w:szCs w:val="24"/>
          <w:lang w:val="kk-KZ"/>
        </w:rPr>
      </w:pPr>
      <w:r w:rsidRPr="00396506">
        <w:rPr>
          <w:sz w:val="24"/>
          <w:szCs w:val="24"/>
          <w:lang w:val="kk-KZ"/>
        </w:rPr>
        <w:t xml:space="preserve">Курстық жұмыстың беттерін араб сандарымен бүкіл жұмыс бойынша тізбектілік номермен  номерлеп, жазады. Парақ номерін беттің төменгі бөлігінің ортасына, соңына нүкте қоймай белгілейді. </w:t>
      </w:r>
    </w:p>
    <w:p w:rsidR="00396506" w:rsidRPr="00396506" w:rsidRDefault="00396506" w:rsidP="00396506">
      <w:pPr>
        <w:pStyle w:val="3"/>
        <w:rPr>
          <w:sz w:val="24"/>
          <w:szCs w:val="24"/>
          <w:lang w:val="kk-KZ"/>
        </w:rPr>
      </w:pPr>
      <w:r w:rsidRPr="00396506">
        <w:rPr>
          <w:sz w:val="24"/>
          <w:szCs w:val="24"/>
          <w:lang w:val="kk-KZ"/>
        </w:rPr>
        <w:t>Курстық жұмыстың тараулары бүкіл жұмыс бойына абзацтан басталған, араб сандарымен белгіленіп, нүктесіз жазылады.  Бөлімшелер әрбір тарау аясында номерленуі тиіс. Бөлімшелер номері тарау және бөлімше номерімен ,нүкте арқылы бөлініп жазылады. Бөлімше номерінің соңында нүкте қойылмайды. Мысалы: 2.1 ( Екінші тараудың бірінші бөлімі).</w:t>
      </w:r>
    </w:p>
    <w:p w:rsidR="00396506" w:rsidRPr="00396506" w:rsidRDefault="00396506" w:rsidP="00396506">
      <w:pPr>
        <w:spacing w:before="0" w:after="0"/>
        <w:ind w:firstLine="720"/>
        <w:jc w:val="both"/>
        <w:rPr>
          <w:szCs w:val="24"/>
          <w:lang w:val="kk-KZ"/>
        </w:rPr>
      </w:pPr>
      <w:r w:rsidRPr="00396506">
        <w:rPr>
          <w:szCs w:val="24"/>
          <w:lang w:val="kk-KZ"/>
        </w:rPr>
        <w:t>Сандық материалдарды (кестелерді) жұмыста тексттен кейін, алғаш жазылған жерден кейін немесе келесі бетте көрсетілу тиіс. Теңдеулерді тексттен бөліп, бөлек қатарға жазу керек.</w:t>
      </w:r>
    </w:p>
    <w:p w:rsidR="00396506" w:rsidRPr="00396506" w:rsidRDefault="00396506" w:rsidP="00396506">
      <w:pPr>
        <w:spacing w:before="0" w:after="0"/>
        <w:ind w:firstLine="720"/>
        <w:jc w:val="both"/>
        <w:rPr>
          <w:color w:val="000000"/>
          <w:szCs w:val="24"/>
          <w:lang w:val="kk-KZ"/>
        </w:rPr>
      </w:pPr>
      <w:r w:rsidRPr="00396506">
        <w:rPr>
          <w:szCs w:val="24"/>
          <w:lang w:val="kk-KZ"/>
        </w:rPr>
        <w:t xml:space="preserve">Барлық теңдеулер, кестелер мен суреттер номерленуі тиіс. Әрбір кестенің атауы, өлшем бірлігі және кестедегі  алынған  мәліметтер көзіне  сілтемесі болуы тиіс.  Кесте атауы </w:t>
      </w:r>
      <w:r w:rsidRPr="00396506">
        <w:rPr>
          <w:szCs w:val="24"/>
          <w:lang w:val="kk-KZ"/>
        </w:rPr>
        <w:lastRenderedPageBreak/>
        <w:t xml:space="preserve">кестенің үстінен жаңа қатардан жазылады. Сурет атауы мен номері суреттің астында, ортасынан жазылады. </w:t>
      </w:r>
    </w:p>
    <w:p w:rsidR="00396506" w:rsidRPr="00396506" w:rsidRDefault="00396506" w:rsidP="00396506">
      <w:pPr>
        <w:jc w:val="center"/>
        <w:rPr>
          <w:b/>
          <w:color w:val="000000"/>
          <w:szCs w:val="24"/>
          <w:lang w:val="kk-KZ"/>
        </w:rPr>
      </w:pPr>
    </w:p>
    <w:p w:rsidR="004243F0" w:rsidRPr="00396506" w:rsidRDefault="004243F0" w:rsidP="00396506">
      <w:pPr>
        <w:snapToGrid/>
        <w:spacing w:before="0" w:after="0"/>
        <w:jc w:val="center"/>
        <w:rPr>
          <w:b/>
          <w:color w:val="000000"/>
          <w:szCs w:val="24"/>
          <w:lang w:val="kk-KZ"/>
        </w:rPr>
      </w:pPr>
    </w:p>
    <w:p w:rsidR="0010414C" w:rsidRPr="00975E6C" w:rsidRDefault="004243F0" w:rsidP="0010414C">
      <w:pPr>
        <w:jc w:val="center"/>
        <w:rPr>
          <w:b/>
          <w:color w:val="000000"/>
          <w:szCs w:val="28"/>
          <w:lang w:val="kk-KZ"/>
        </w:rPr>
      </w:pPr>
      <w:r w:rsidRPr="0010414C">
        <w:rPr>
          <w:b/>
          <w:caps/>
          <w:color w:val="000000"/>
          <w:szCs w:val="24"/>
          <w:lang w:val="kk-KZ"/>
        </w:rPr>
        <w:t xml:space="preserve"> </w:t>
      </w:r>
      <w:r w:rsidR="0010414C" w:rsidRPr="00975E6C">
        <w:rPr>
          <w:b/>
          <w:color w:val="000000"/>
          <w:szCs w:val="28"/>
          <w:lang w:val="kk-KZ"/>
        </w:rPr>
        <w:t xml:space="preserve">4. </w:t>
      </w:r>
      <w:r w:rsidR="0010414C">
        <w:rPr>
          <w:b/>
          <w:color w:val="000000"/>
          <w:szCs w:val="28"/>
          <w:lang w:val="kk-KZ"/>
        </w:rPr>
        <w:t>Курстық жұмысты қорғауға қойылатын талаптар</w:t>
      </w:r>
    </w:p>
    <w:p w:rsidR="0010414C" w:rsidRPr="00975E6C" w:rsidRDefault="0010414C" w:rsidP="0010414C">
      <w:pPr>
        <w:ind w:left="1800"/>
        <w:rPr>
          <w:b/>
          <w:color w:val="000000"/>
          <w:szCs w:val="28"/>
          <w:lang w:val="kk-KZ"/>
        </w:rPr>
      </w:pPr>
    </w:p>
    <w:p w:rsidR="0010414C" w:rsidRDefault="0010414C" w:rsidP="0010414C">
      <w:pPr>
        <w:spacing w:before="0" w:after="0"/>
        <w:ind w:firstLine="720"/>
        <w:jc w:val="both"/>
        <w:rPr>
          <w:color w:val="000000"/>
          <w:szCs w:val="28"/>
        </w:rPr>
      </w:pPr>
      <w:r>
        <w:rPr>
          <w:color w:val="000000"/>
          <w:szCs w:val="28"/>
          <w:lang w:val="kk-KZ"/>
        </w:rPr>
        <w:t>Курстық жұмысты аяқтау кезеңі оны қорғау болып табылады. Қорғауды бастау:</w:t>
      </w:r>
    </w:p>
    <w:p w:rsidR="0010414C" w:rsidRPr="00975E6C" w:rsidRDefault="0010414C" w:rsidP="0010414C">
      <w:pPr>
        <w:numPr>
          <w:ilvl w:val="0"/>
          <w:numId w:val="5"/>
        </w:numPr>
        <w:tabs>
          <w:tab w:val="num" w:pos="1134"/>
        </w:tabs>
        <w:snapToGrid/>
        <w:spacing w:before="0" w:after="0"/>
        <w:ind w:left="0" w:firstLine="720"/>
        <w:jc w:val="both"/>
        <w:rPr>
          <w:color w:val="000000"/>
          <w:szCs w:val="28"/>
          <w:lang w:val="kk-KZ"/>
        </w:rPr>
      </w:pPr>
      <w:r>
        <w:rPr>
          <w:color w:val="000000"/>
          <w:szCs w:val="28"/>
          <w:lang w:val="kk-KZ"/>
        </w:rPr>
        <w:t>Таңдалған тақырып бойынша білімін , зерттеудің тереңдігі мен өзбетіншелігін көрсету. Қорғау кезінде студент ұсынып отырған жұмысының мазмұнын толық білу керек.</w:t>
      </w:r>
      <w:r w:rsidRPr="00975E6C">
        <w:rPr>
          <w:color w:val="000000"/>
          <w:szCs w:val="28"/>
          <w:lang w:val="kk-KZ"/>
        </w:rPr>
        <w:t xml:space="preserve"> </w:t>
      </w:r>
    </w:p>
    <w:p w:rsidR="0010414C" w:rsidRPr="00975E6C" w:rsidRDefault="0010414C" w:rsidP="0010414C">
      <w:pPr>
        <w:numPr>
          <w:ilvl w:val="0"/>
          <w:numId w:val="5"/>
        </w:numPr>
        <w:tabs>
          <w:tab w:val="num" w:pos="1134"/>
        </w:tabs>
        <w:snapToGrid/>
        <w:spacing w:before="0" w:after="0"/>
        <w:ind w:left="0" w:firstLine="720"/>
        <w:jc w:val="both"/>
        <w:rPr>
          <w:color w:val="000000"/>
          <w:szCs w:val="28"/>
          <w:lang w:val="kk-KZ"/>
        </w:rPr>
      </w:pPr>
      <w:r>
        <w:rPr>
          <w:color w:val="000000"/>
          <w:szCs w:val="28"/>
          <w:lang w:val="kk-KZ"/>
        </w:rPr>
        <w:t>Сандық көрсеткіштерді, есептеу әдістерін түсіндіру керек.</w:t>
      </w:r>
    </w:p>
    <w:p w:rsidR="0010414C" w:rsidRPr="00975E6C" w:rsidRDefault="0010414C" w:rsidP="0010414C">
      <w:pPr>
        <w:spacing w:before="0" w:after="0"/>
        <w:jc w:val="both"/>
        <w:rPr>
          <w:color w:val="000000"/>
          <w:szCs w:val="28"/>
          <w:lang w:val="kk-KZ"/>
        </w:rPr>
      </w:pPr>
      <w:r>
        <w:rPr>
          <w:color w:val="000000"/>
          <w:szCs w:val="28"/>
          <w:lang w:val="kk-KZ"/>
        </w:rPr>
        <w:t xml:space="preserve">          3.Қарастырылған тақырыппен байланысты теориялық және тәжірибелік сипаттағы сұрақтарға жауап беру керек.</w:t>
      </w:r>
    </w:p>
    <w:p w:rsidR="0010414C" w:rsidRPr="00975E6C" w:rsidRDefault="0010414C" w:rsidP="0010414C">
      <w:pPr>
        <w:spacing w:before="0" w:after="0"/>
        <w:jc w:val="both"/>
        <w:rPr>
          <w:color w:val="000000"/>
          <w:szCs w:val="28"/>
          <w:lang w:val="kk-KZ"/>
        </w:rPr>
      </w:pPr>
      <w:r>
        <w:rPr>
          <w:color w:val="000000"/>
          <w:szCs w:val="28"/>
          <w:lang w:val="kk-KZ"/>
        </w:rPr>
        <w:t xml:space="preserve">          4.Негізгі қорытындылар мен ұсыныстарды құрастыру керек.</w:t>
      </w:r>
    </w:p>
    <w:p w:rsidR="0010414C" w:rsidRDefault="0010414C" w:rsidP="0010414C">
      <w:pPr>
        <w:spacing w:before="0" w:after="0"/>
        <w:jc w:val="both"/>
        <w:rPr>
          <w:color w:val="000000"/>
          <w:szCs w:val="28"/>
          <w:lang w:val="kk-KZ"/>
        </w:rPr>
      </w:pPr>
      <w:r>
        <w:rPr>
          <w:color w:val="000000"/>
          <w:szCs w:val="28"/>
          <w:lang w:val="kk-KZ"/>
        </w:rPr>
        <w:t xml:space="preserve">          5. Курстық жұмысты жетекші оның орындалу сапасы мен қорғау нәтижесіне байланысты бағалайды.</w:t>
      </w:r>
    </w:p>
    <w:p w:rsidR="0010414C" w:rsidRPr="00361703" w:rsidRDefault="00361703" w:rsidP="00361703">
      <w:pPr>
        <w:spacing w:before="0" w:after="0"/>
        <w:ind w:firstLine="720"/>
        <w:jc w:val="both"/>
        <w:rPr>
          <w:color w:val="000000"/>
          <w:szCs w:val="28"/>
          <w:lang w:val="kk-KZ"/>
        </w:rPr>
      </w:pPr>
      <w:r>
        <w:rPr>
          <w:color w:val="000000"/>
          <w:szCs w:val="28"/>
          <w:lang w:val="kk-KZ"/>
        </w:rPr>
        <w:t xml:space="preserve">6. Курстық жұмыстарды қорғау қашықтықтан онлайн нұсқада </w:t>
      </w:r>
      <w:r w:rsidRPr="00361703">
        <w:rPr>
          <w:color w:val="000000"/>
          <w:szCs w:val="28"/>
          <w:lang w:val="kk-KZ"/>
        </w:rPr>
        <w:t>(</w:t>
      </w:r>
      <w:r w:rsidRPr="00361703">
        <w:rPr>
          <w:color w:val="000000"/>
          <w:szCs w:val="24"/>
          <w:lang w:val="kk-KZ"/>
        </w:rPr>
        <w:t>ZOOM немсе  OES</w:t>
      </w:r>
      <w:r>
        <w:rPr>
          <w:color w:val="000000"/>
          <w:szCs w:val="24"/>
          <w:lang w:val="kk-KZ"/>
        </w:rPr>
        <w:t xml:space="preserve"> платформасында</w:t>
      </w:r>
      <w:r>
        <w:rPr>
          <w:color w:val="000000"/>
          <w:szCs w:val="28"/>
          <w:lang w:val="kk-KZ"/>
        </w:rPr>
        <w:t xml:space="preserve">) жүргізіледі. Қорғауға әрбір студентке 7-10 минут уақыт бөлінеді. </w:t>
      </w:r>
    </w:p>
    <w:p w:rsidR="0010414C" w:rsidRPr="00975E6C" w:rsidRDefault="0010414C" w:rsidP="0010414C">
      <w:pPr>
        <w:spacing w:before="0" w:after="0"/>
        <w:ind w:firstLine="720"/>
        <w:jc w:val="both"/>
        <w:rPr>
          <w:color w:val="000000"/>
          <w:szCs w:val="28"/>
          <w:lang w:val="kk-KZ"/>
        </w:rPr>
      </w:pPr>
      <w:r>
        <w:rPr>
          <w:color w:val="000000"/>
          <w:szCs w:val="28"/>
          <w:lang w:val="kk-KZ"/>
        </w:rPr>
        <w:t>Курстық жұмыс арнайы журналда тіркеліп, жетекші оған пікірлеме береді. Пікірлемеде алдын-ала курстық жұмыстың орындалу сапасына баға беріліп, қорғауға жіберілу жайында шешім беріледі. Жұмысқа ескертулер жасаған кезде, студент түзетулер, анықтамалар, толықтырулар  енгізеді. Қорытынды бағалау курстық жұмысты ауызша қорғаудан кейін қойылады. Курстық жұмысты қорғау уақыты мен күні емтихандық сессия графигіне сай қойылады.</w:t>
      </w:r>
    </w:p>
    <w:p w:rsidR="004243F0" w:rsidRDefault="004243F0" w:rsidP="004243F0">
      <w:pPr>
        <w:snapToGrid/>
        <w:spacing w:before="0" w:after="0"/>
        <w:rPr>
          <w:b/>
          <w:color w:val="000000"/>
          <w:szCs w:val="24"/>
          <w:lang w:val="kk-KZ"/>
        </w:rPr>
      </w:pPr>
    </w:p>
    <w:p w:rsidR="00AE53B5" w:rsidRPr="005A2056" w:rsidRDefault="00AE53B5" w:rsidP="00AE53B5">
      <w:pPr>
        <w:pStyle w:val="af0"/>
        <w:jc w:val="center"/>
        <w:rPr>
          <w:b/>
          <w:sz w:val="28"/>
          <w:szCs w:val="28"/>
          <w:lang w:val="kk-KZ"/>
        </w:rPr>
      </w:pPr>
      <w:r>
        <w:rPr>
          <w:b/>
          <w:sz w:val="28"/>
          <w:szCs w:val="28"/>
          <w:lang w:val="kk-KZ"/>
        </w:rPr>
        <w:t xml:space="preserve">5. </w:t>
      </w:r>
      <w:r w:rsidRPr="00703AD7">
        <w:rPr>
          <w:b/>
          <w:sz w:val="28"/>
          <w:szCs w:val="28"/>
          <w:lang w:val="kk-KZ"/>
        </w:rPr>
        <w:t>«</w:t>
      </w:r>
      <w:r w:rsidRPr="00AE53B5">
        <w:rPr>
          <w:b/>
          <w:caps/>
          <w:sz w:val="28"/>
          <w:szCs w:val="28"/>
          <w:lang w:val="kk-KZ"/>
        </w:rPr>
        <w:t>Экономикалық теория</w:t>
      </w:r>
      <w:r w:rsidRPr="00703AD7">
        <w:rPr>
          <w:b/>
          <w:sz w:val="28"/>
          <w:szCs w:val="28"/>
          <w:lang w:val="kk-KZ"/>
        </w:rPr>
        <w:t>»</w:t>
      </w:r>
      <w:r w:rsidRPr="005A2056">
        <w:rPr>
          <w:b/>
          <w:sz w:val="28"/>
          <w:szCs w:val="28"/>
          <w:lang w:val="kk-KZ"/>
        </w:rPr>
        <w:t xml:space="preserve"> ПӘНІ БОЙ</w:t>
      </w:r>
      <w:r>
        <w:rPr>
          <w:b/>
          <w:sz w:val="28"/>
          <w:szCs w:val="28"/>
          <w:lang w:val="kk-KZ"/>
        </w:rPr>
        <w:t>Ы</w:t>
      </w:r>
      <w:r w:rsidRPr="005A2056">
        <w:rPr>
          <w:b/>
          <w:sz w:val="28"/>
          <w:szCs w:val="28"/>
          <w:lang w:val="kk-KZ"/>
        </w:rPr>
        <w:t xml:space="preserve">НША </w:t>
      </w:r>
    </w:p>
    <w:p w:rsidR="00AE53B5" w:rsidRPr="005A2056" w:rsidRDefault="00AE53B5" w:rsidP="00AE53B5">
      <w:pPr>
        <w:pStyle w:val="af0"/>
        <w:jc w:val="center"/>
        <w:rPr>
          <w:b/>
          <w:sz w:val="28"/>
          <w:szCs w:val="28"/>
          <w:lang w:val="kk-KZ"/>
        </w:rPr>
      </w:pPr>
      <w:r w:rsidRPr="005A2056">
        <w:rPr>
          <w:b/>
          <w:sz w:val="28"/>
          <w:szCs w:val="28"/>
          <w:lang w:val="kk-KZ"/>
        </w:rPr>
        <w:t>КУРСТЫҚ ЖҰМЫС ТАҚЫРЫПТАРЫ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288" w:after="0" w:line="276" w:lineRule="auto"/>
        <w:ind w:left="993" w:hanging="567"/>
        <w:rPr>
          <w:noProof/>
          <w:color w:val="000000"/>
          <w:sz w:val="26"/>
          <w:szCs w:val="26"/>
        </w:rPr>
      </w:pPr>
      <w:r w:rsidRPr="005A2056">
        <w:rPr>
          <w:noProof/>
          <w:color w:val="000000"/>
          <w:sz w:val="26"/>
          <w:szCs w:val="26"/>
        </w:rPr>
        <w:t>АӨК мемлекеттік қолдау</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0" w:after="0" w:line="276" w:lineRule="auto"/>
        <w:ind w:left="993" w:hanging="567"/>
        <w:rPr>
          <w:noProof/>
          <w:color w:val="000000"/>
          <w:sz w:val="26"/>
          <w:szCs w:val="26"/>
        </w:rPr>
      </w:pPr>
      <w:r w:rsidRPr="005A2056">
        <w:rPr>
          <w:noProof/>
          <w:color w:val="000000"/>
          <w:sz w:val="26"/>
          <w:szCs w:val="26"/>
        </w:rPr>
        <w:t>Қоғамның даму кезең</w:t>
      </w:r>
      <w:r w:rsidRPr="005A2056">
        <w:rPr>
          <w:noProof/>
          <w:color w:val="000000"/>
          <w:sz w:val="26"/>
          <w:szCs w:val="26"/>
          <w:lang w:val="kk-KZ"/>
        </w:rPr>
        <w:t>д</w:t>
      </w:r>
      <w:r w:rsidRPr="005A2056">
        <w:rPr>
          <w:noProof/>
          <w:color w:val="000000"/>
          <w:sz w:val="26"/>
          <w:szCs w:val="26"/>
        </w:rPr>
        <w:t>ерін анық</w:t>
      </w:r>
      <w:r w:rsidRPr="005A2056">
        <w:rPr>
          <w:noProof/>
          <w:color w:val="000000"/>
          <w:sz w:val="26"/>
          <w:szCs w:val="26"/>
          <w:lang w:val="kk-KZ"/>
        </w:rPr>
        <w:t>т</w:t>
      </w:r>
      <w:r w:rsidRPr="005A2056">
        <w:rPr>
          <w:noProof/>
          <w:color w:val="000000"/>
          <w:sz w:val="26"/>
          <w:szCs w:val="26"/>
        </w:rPr>
        <w:t>ап талдаудың ғылыми-</w:t>
      </w:r>
      <w:r w:rsidRPr="005A2056">
        <w:rPr>
          <w:noProof/>
          <w:color w:val="000000"/>
          <w:sz w:val="26"/>
          <w:szCs w:val="26"/>
          <w:lang w:val="kk-KZ"/>
        </w:rPr>
        <w:t xml:space="preserve"> </w:t>
      </w:r>
      <w:r w:rsidRPr="005A2056">
        <w:rPr>
          <w:noProof/>
          <w:color w:val="000000"/>
          <w:spacing w:val="-2"/>
          <w:sz w:val="26"/>
          <w:szCs w:val="26"/>
          <w:lang w:val="kk-KZ"/>
        </w:rPr>
        <w:t>ә</w:t>
      </w:r>
      <w:r w:rsidRPr="005A2056">
        <w:rPr>
          <w:noProof/>
          <w:color w:val="000000"/>
          <w:spacing w:val="-2"/>
          <w:sz w:val="26"/>
          <w:szCs w:val="26"/>
        </w:rPr>
        <w:t>дістемелік</w:t>
      </w:r>
      <w:r w:rsidRPr="005A2056">
        <w:rPr>
          <w:noProof/>
          <w:color w:val="000000"/>
          <w:spacing w:val="-2"/>
          <w:sz w:val="26"/>
          <w:szCs w:val="26"/>
          <w:lang w:val="kk-KZ"/>
        </w:rPr>
        <w:t xml:space="preserve"> </w:t>
      </w:r>
      <w:r w:rsidRPr="005A2056">
        <w:rPr>
          <w:noProof/>
          <w:color w:val="000000"/>
          <w:spacing w:val="-2"/>
          <w:sz w:val="26"/>
          <w:szCs w:val="26"/>
        </w:rPr>
        <w:t>тұжырымдамалары.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0" w:after="0" w:line="276" w:lineRule="auto"/>
        <w:ind w:left="993" w:hanging="567"/>
        <w:rPr>
          <w:noProof/>
          <w:color w:val="000000"/>
          <w:sz w:val="26"/>
          <w:szCs w:val="26"/>
        </w:rPr>
      </w:pPr>
      <w:r w:rsidRPr="005A2056">
        <w:rPr>
          <w:noProof/>
          <w:color w:val="000000"/>
          <w:spacing w:val="-1"/>
          <w:sz w:val="26"/>
          <w:szCs w:val="26"/>
        </w:rPr>
        <w:t>Осы күнгі экономикалық теорияда экономикалық ресурс</w:t>
      </w:r>
      <w:r w:rsidRPr="005A2056">
        <w:rPr>
          <w:noProof/>
          <w:color w:val="000000"/>
          <w:sz w:val="26"/>
          <w:szCs w:val="26"/>
        </w:rPr>
        <w:t>тар ұғымын талдап анық</w:t>
      </w:r>
      <w:r w:rsidRPr="005A2056">
        <w:rPr>
          <w:noProof/>
          <w:color w:val="000000"/>
          <w:sz w:val="26"/>
          <w:szCs w:val="26"/>
          <w:lang w:val="kk-KZ"/>
        </w:rPr>
        <w:t>т</w:t>
      </w:r>
      <w:r w:rsidRPr="005A2056">
        <w:rPr>
          <w:noProof/>
          <w:color w:val="000000"/>
          <w:sz w:val="26"/>
          <w:szCs w:val="26"/>
        </w:rPr>
        <w:t>ау бағыттары.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0" w:after="0" w:line="276" w:lineRule="auto"/>
        <w:ind w:left="993" w:hanging="567"/>
        <w:rPr>
          <w:noProof/>
          <w:color w:val="000000"/>
          <w:sz w:val="26"/>
          <w:szCs w:val="26"/>
        </w:rPr>
      </w:pPr>
      <w:r w:rsidRPr="005A2056">
        <w:rPr>
          <w:noProof/>
          <w:color w:val="000000"/>
          <w:sz w:val="26"/>
          <w:szCs w:val="26"/>
        </w:rPr>
        <w:t>Өндіріс факторлары: біріктіру әдістері және тиімділік.</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0" w:after="0" w:line="276" w:lineRule="auto"/>
        <w:ind w:left="993" w:hanging="567"/>
        <w:rPr>
          <w:noProof/>
          <w:color w:val="000000"/>
          <w:sz w:val="26"/>
          <w:szCs w:val="26"/>
        </w:rPr>
      </w:pPr>
      <w:r w:rsidRPr="005A2056">
        <w:rPr>
          <w:noProof/>
          <w:color w:val="000000"/>
          <w:sz w:val="26"/>
          <w:szCs w:val="26"/>
        </w:rPr>
        <w:t>Табиғат ресурстарының ү</w:t>
      </w:r>
      <w:r w:rsidRPr="005A2056">
        <w:rPr>
          <w:noProof/>
          <w:color w:val="000000"/>
          <w:sz w:val="26"/>
          <w:szCs w:val="26"/>
          <w:lang w:val="kk-KZ"/>
        </w:rPr>
        <w:t>д</w:t>
      </w:r>
      <w:r w:rsidRPr="005A2056">
        <w:rPr>
          <w:noProof/>
          <w:color w:val="000000"/>
          <w:sz w:val="26"/>
          <w:szCs w:val="26"/>
        </w:rPr>
        <w:t>айы өндірісі және олардың пай</w:t>
      </w:r>
      <w:r w:rsidRPr="005A2056">
        <w:rPr>
          <w:noProof/>
          <w:color w:val="000000"/>
          <w:spacing w:val="-2"/>
          <w:sz w:val="26"/>
          <w:szCs w:val="26"/>
        </w:rPr>
        <w:t>далану тиімділігі.</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0" w:after="0" w:line="276" w:lineRule="auto"/>
        <w:ind w:left="993" w:hanging="567"/>
        <w:rPr>
          <w:noProof/>
          <w:color w:val="000000"/>
          <w:sz w:val="26"/>
          <w:szCs w:val="26"/>
        </w:rPr>
      </w:pPr>
      <w:r w:rsidRPr="005A2056">
        <w:rPr>
          <w:noProof/>
          <w:color w:val="000000"/>
          <w:spacing w:val="-2"/>
          <w:sz w:val="26"/>
          <w:szCs w:val="26"/>
        </w:rPr>
        <w:t>Экологиялық проблемалард</w:t>
      </w:r>
      <w:r w:rsidRPr="005A2056">
        <w:rPr>
          <w:noProof/>
          <w:color w:val="000000"/>
          <w:spacing w:val="-2"/>
          <w:sz w:val="26"/>
          <w:szCs w:val="26"/>
          <w:lang w:val="kk-KZ"/>
        </w:rPr>
        <w:t>ың</w:t>
      </w:r>
      <w:r w:rsidRPr="005A2056">
        <w:rPr>
          <w:noProof/>
          <w:color w:val="000000"/>
          <w:spacing w:val="-2"/>
          <w:sz w:val="26"/>
          <w:szCs w:val="26"/>
        </w:rPr>
        <w:t xml:space="preserve"> экономикалық аспектілері.</w:t>
      </w:r>
    </w:p>
    <w:p w:rsidR="00AE53B5" w:rsidRPr="005A2056" w:rsidRDefault="00AE53B5" w:rsidP="00AE53B5">
      <w:pPr>
        <w:widowControl w:val="0"/>
        <w:numPr>
          <w:ilvl w:val="0"/>
          <w:numId w:val="26"/>
        </w:numPr>
        <w:shd w:val="clear" w:color="auto" w:fill="FFFFFF"/>
        <w:tabs>
          <w:tab w:val="clear" w:pos="720"/>
          <w:tab w:val="left" w:pos="993"/>
        </w:tabs>
        <w:autoSpaceDE w:val="0"/>
        <w:autoSpaceDN w:val="0"/>
        <w:adjustRightInd w:val="0"/>
        <w:snapToGrid/>
        <w:spacing w:before="12" w:after="0" w:line="276" w:lineRule="auto"/>
        <w:ind w:left="993" w:hanging="567"/>
        <w:rPr>
          <w:noProof/>
          <w:color w:val="000000"/>
          <w:sz w:val="26"/>
          <w:szCs w:val="26"/>
        </w:rPr>
      </w:pPr>
      <w:r w:rsidRPr="005A2056">
        <w:rPr>
          <w:noProof/>
          <w:color w:val="000000"/>
          <w:sz w:val="26"/>
          <w:szCs w:val="26"/>
        </w:rPr>
        <w:t xml:space="preserve">Қоғамдық </w:t>
      </w:r>
      <w:r w:rsidRPr="005A2056">
        <w:rPr>
          <w:noProof/>
          <w:color w:val="000000"/>
          <w:sz w:val="26"/>
          <w:szCs w:val="26"/>
          <w:lang w:val="kk-KZ"/>
        </w:rPr>
        <w:t>ұ</w:t>
      </w:r>
      <w:r w:rsidRPr="005A2056">
        <w:rPr>
          <w:noProof/>
          <w:color w:val="000000"/>
          <w:sz w:val="26"/>
          <w:szCs w:val="26"/>
        </w:rPr>
        <w:t>дайы өндіріс тұжырымдамалары</w:t>
      </w:r>
    </w:p>
    <w:p w:rsidR="00AE53B5" w:rsidRPr="005A2056" w:rsidRDefault="00AE53B5" w:rsidP="00AE53B5">
      <w:pPr>
        <w:widowControl w:val="0"/>
        <w:numPr>
          <w:ilvl w:val="0"/>
          <w:numId w:val="26"/>
        </w:numPr>
        <w:shd w:val="clear" w:color="auto" w:fill="FFFFFF"/>
        <w:tabs>
          <w:tab w:val="clear" w:pos="720"/>
          <w:tab w:val="left" w:pos="993"/>
        </w:tabs>
        <w:autoSpaceDE w:val="0"/>
        <w:autoSpaceDN w:val="0"/>
        <w:adjustRightInd w:val="0"/>
        <w:snapToGrid/>
        <w:spacing w:before="0" w:after="0" w:line="276" w:lineRule="auto"/>
        <w:ind w:left="993" w:hanging="567"/>
        <w:rPr>
          <w:noProof/>
          <w:color w:val="000000"/>
          <w:sz w:val="26"/>
          <w:szCs w:val="26"/>
        </w:rPr>
      </w:pPr>
      <w:r w:rsidRPr="005A2056">
        <w:rPr>
          <w:noProof/>
          <w:color w:val="000000"/>
          <w:sz w:val="26"/>
          <w:szCs w:val="26"/>
        </w:rPr>
        <w:t xml:space="preserve">Қоғамдық </w:t>
      </w:r>
      <w:r w:rsidRPr="005A2056">
        <w:rPr>
          <w:noProof/>
          <w:color w:val="000000"/>
          <w:sz w:val="26"/>
          <w:szCs w:val="26"/>
          <w:lang w:val="kk-KZ"/>
        </w:rPr>
        <w:t>ұ</w:t>
      </w:r>
      <w:r w:rsidRPr="005A2056">
        <w:rPr>
          <w:noProof/>
          <w:color w:val="000000"/>
          <w:sz w:val="26"/>
          <w:szCs w:val="26"/>
        </w:rPr>
        <w:t>дайы өндіріс зандары.</w:t>
      </w:r>
    </w:p>
    <w:p w:rsidR="00AE53B5" w:rsidRPr="005A2056" w:rsidRDefault="00AE53B5" w:rsidP="00AE53B5">
      <w:pPr>
        <w:widowControl w:val="0"/>
        <w:numPr>
          <w:ilvl w:val="0"/>
          <w:numId w:val="26"/>
        </w:numPr>
        <w:shd w:val="clear" w:color="auto" w:fill="FFFFFF"/>
        <w:tabs>
          <w:tab w:val="clear" w:pos="720"/>
          <w:tab w:val="left" w:pos="993"/>
        </w:tabs>
        <w:autoSpaceDE w:val="0"/>
        <w:autoSpaceDN w:val="0"/>
        <w:adjustRightInd w:val="0"/>
        <w:snapToGrid/>
        <w:spacing w:before="0" w:after="0" w:line="276" w:lineRule="auto"/>
        <w:ind w:left="993" w:hanging="567"/>
        <w:rPr>
          <w:noProof/>
          <w:color w:val="000000"/>
          <w:sz w:val="26"/>
          <w:szCs w:val="26"/>
        </w:rPr>
      </w:pPr>
      <w:r w:rsidRPr="005A2056">
        <w:rPr>
          <w:noProof/>
          <w:color w:val="000000"/>
          <w:sz w:val="26"/>
          <w:szCs w:val="26"/>
        </w:rPr>
        <w:t>Экономикалық өсу: үлгілері және факторлары.</w:t>
      </w:r>
    </w:p>
    <w:p w:rsidR="00AE53B5" w:rsidRPr="005A2056" w:rsidRDefault="00AE53B5" w:rsidP="00AE53B5">
      <w:pPr>
        <w:widowControl w:val="0"/>
        <w:numPr>
          <w:ilvl w:val="0"/>
          <w:numId w:val="26"/>
        </w:numPr>
        <w:shd w:val="clear" w:color="auto" w:fill="FFFFFF"/>
        <w:tabs>
          <w:tab w:val="clear" w:pos="720"/>
          <w:tab w:val="left" w:pos="993"/>
        </w:tabs>
        <w:autoSpaceDE w:val="0"/>
        <w:autoSpaceDN w:val="0"/>
        <w:adjustRightInd w:val="0"/>
        <w:snapToGrid/>
        <w:spacing w:before="0" w:after="0" w:line="276" w:lineRule="auto"/>
        <w:ind w:left="993" w:hanging="567"/>
        <w:rPr>
          <w:noProof/>
          <w:color w:val="000000"/>
          <w:sz w:val="26"/>
          <w:szCs w:val="26"/>
        </w:rPr>
      </w:pPr>
      <w:r w:rsidRPr="005A2056">
        <w:rPr>
          <w:noProof/>
          <w:color w:val="000000"/>
          <w:sz w:val="26"/>
          <w:szCs w:val="26"/>
        </w:rPr>
        <w:t>Қоғамдық шаруашылық</w:t>
      </w:r>
      <w:r w:rsidRPr="005A2056">
        <w:rPr>
          <w:noProof/>
          <w:color w:val="000000"/>
          <w:sz w:val="26"/>
          <w:szCs w:val="26"/>
          <w:lang w:val="kk-KZ"/>
        </w:rPr>
        <w:t>тың</w:t>
      </w:r>
      <w:r w:rsidRPr="005A2056">
        <w:rPr>
          <w:noProof/>
          <w:color w:val="000000"/>
          <w:sz w:val="26"/>
          <w:szCs w:val="26"/>
        </w:rPr>
        <w:t xml:space="preserve"> тарихи үлгілері.</w:t>
      </w:r>
    </w:p>
    <w:p w:rsidR="00AE53B5" w:rsidRPr="005A2056" w:rsidRDefault="00AE53B5" w:rsidP="00AE53B5">
      <w:pPr>
        <w:widowControl w:val="0"/>
        <w:numPr>
          <w:ilvl w:val="0"/>
          <w:numId w:val="26"/>
        </w:numPr>
        <w:shd w:val="clear" w:color="auto" w:fill="FFFFFF"/>
        <w:tabs>
          <w:tab w:val="clear" w:pos="720"/>
          <w:tab w:val="left" w:pos="993"/>
        </w:tabs>
        <w:autoSpaceDE w:val="0"/>
        <w:autoSpaceDN w:val="0"/>
        <w:adjustRightInd w:val="0"/>
        <w:snapToGrid/>
        <w:spacing w:before="0" w:after="0" w:line="276" w:lineRule="auto"/>
        <w:ind w:left="993" w:hanging="567"/>
        <w:rPr>
          <w:noProof/>
          <w:color w:val="000000"/>
          <w:sz w:val="26"/>
          <w:szCs w:val="26"/>
        </w:rPr>
      </w:pPr>
      <w:r w:rsidRPr="005A2056">
        <w:rPr>
          <w:noProof/>
          <w:color w:val="000000"/>
          <w:sz w:val="26"/>
          <w:szCs w:val="26"/>
        </w:rPr>
        <w:t>Тауарлы шаруашылықтың тарихи үлгілері</w:t>
      </w:r>
      <w:r w:rsidRPr="005A2056">
        <w:rPr>
          <w:noProof/>
          <w:color w:val="000000"/>
          <w:sz w:val="26"/>
          <w:szCs w:val="26"/>
          <w:lang w:val="kk-KZ"/>
        </w:rPr>
        <w:t>.</w:t>
      </w:r>
    </w:p>
    <w:p w:rsidR="00AE53B5" w:rsidRPr="005A2056" w:rsidRDefault="00AE53B5" w:rsidP="00AE53B5">
      <w:pPr>
        <w:widowControl w:val="0"/>
        <w:numPr>
          <w:ilvl w:val="0"/>
          <w:numId w:val="26"/>
        </w:numPr>
        <w:shd w:val="clear" w:color="auto" w:fill="FFFFFF"/>
        <w:tabs>
          <w:tab w:val="clear" w:pos="720"/>
          <w:tab w:val="left" w:pos="993"/>
        </w:tabs>
        <w:autoSpaceDE w:val="0"/>
        <w:autoSpaceDN w:val="0"/>
        <w:adjustRightInd w:val="0"/>
        <w:snapToGrid/>
        <w:spacing w:before="0" w:after="0" w:line="276" w:lineRule="auto"/>
        <w:ind w:left="993" w:hanging="567"/>
        <w:rPr>
          <w:noProof/>
          <w:color w:val="000000"/>
          <w:sz w:val="26"/>
          <w:szCs w:val="26"/>
        </w:rPr>
      </w:pPr>
      <w:r w:rsidRPr="005A2056">
        <w:rPr>
          <w:noProof/>
          <w:color w:val="000000"/>
          <w:sz w:val="26"/>
          <w:szCs w:val="26"/>
        </w:rPr>
        <w:t>Қөшпенд</w:t>
      </w:r>
      <w:r w:rsidRPr="005A2056">
        <w:rPr>
          <w:noProof/>
          <w:color w:val="000000"/>
          <w:sz w:val="26"/>
          <w:szCs w:val="26"/>
          <w:lang w:val="kk-KZ"/>
        </w:rPr>
        <w:t>і</w:t>
      </w:r>
      <w:r w:rsidRPr="005A2056">
        <w:rPr>
          <w:noProof/>
          <w:color w:val="000000"/>
          <w:sz w:val="26"/>
          <w:szCs w:val="26"/>
        </w:rPr>
        <w:t>лік: оның қазақ қоғамының дамуындағы орны</w:t>
      </w:r>
      <w:r w:rsidRPr="005A2056">
        <w:rPr>
          <w:noProof/>
          <w:color w:val="000000"/>
          <w:sz w:val="26"/>
          <w:szCs w:val="26"/>
          <w:lang w:val="kk-KZ"/>
        </w:rPr>
        <w:t xml:space="preserve"> </w:t>
      </w:r>
      <w:r w:rsidRPr="005A2056">
        <w:rPr>
          <w:noProof/>
          <w:color w:val="000000"/>
          <w:spacing w:val="-9"/>
          <w:sz w:val="26"/>
          <w:szCs w:val="26"/>
        </w:rPr>
        <w:t>мен ма</w:t>
      </w:r>
      <w:r w:rsidRPr="005A2056">
        <w:rPr>
          <w:noProof/>
          <w:color w:val="000000"/>
          <w:spacing w:val="-9"/>
          <w:sz w:val="26"/>
          <w:szCs w:val="26"/>
          <w:lang w:val="kk-KZ"/>
        </w:rPr>
        <w:t>ңызы.</w:t>
      </w:r>
    </w:p>
    <w:p w:rsidR="00AE53B5" w:rsidRPr="005A2056" w:rsidRDefault="00AE53B5" w:rsidP="00AE53B5">
      <w:pPr>
        <w:widowControl w:val="0"/>
        <w:numPr>
          <w:ilvl w:val="0"/>
          <w:numId w:val="26"/>
        </w:numPr>
        <w:shd w:val="clear" w:color="auto" w:fill="FFFFFF"/>
        <w:tabs>
          <w:tab w:val="clear" w:pos="720"/>
          <w:tab w:val="left" w:pos="993"/>
        </w:tabs>
        <w:autoSpaceDE w:val="0"/>
        <w:autoSpaceDN w:val="0"/>
        <w:adjustRightInd w:val="0"/>
        <w:snapToGrid/>
        <w:spacing w:before="32" w:after="0" w:line="276" w:lineRule="auto"/>
        <w:ind w:left="993" w:hanging="567"/>
        <w:rPr>
          <w:noProof/>
          <w:color w:val="000000"/>
          <w:sz w:val="26"/>
          <w:szCs w:val="26"/>
        </w:rPr>
      </w:pPr>
      <w:r w:rsidRPr="005A2056">
        <w:rPr>
          <w:noProof/>
          <w:color w:val="000000"/>
          <w:sz w:val="26"/>
          <w:szCs w:val="26"/>
        </w:rPr>
        <w:t xml:space="preserve">Азиялық өндіріс </w:t>
      </w:r>
      <w:r w:rsidRPr="005A2056">
        <w:rPr>
          <w:noProof/>
          <w:color w:val="000000"/>
          <w:sz w:val="26"/>
          <w:szCs w:val="26"/>
          <w:lang w:val="kk-KZ"/>
        </w:rPr>
        <w:t>ә</w:t>
      </w:r>
      <w:r w:rsidRPr="005A2056">
        <w:rPr>
          <w:noProof/>
          <w:color w:val="000000"/>
          <w:sz w:val="26"/>
          <w:szCs w:val="26"/>
        </w:rPr>
        <w:t>дісі, оның ерекшілік</w:t>
      </w:r>
      <w:r w:rsidRPr="005A2056">
        <w:rPr>
          <w:noProof/>
          <w:color w:val="000000"/>
          <w:sz w:val="26"/>
          <w:szCs w:val="26"/>
          <w:lang w:val="kk-KZ"/>
        </w:rPr>
        <w:t>т</w:t>
      </w:r>
      <w:r w:rsidRPr="005A2056">
        <w:rPr>
          <w:noProof/>
          <w:color w:val="000000"/>
          <w:sz w:val="26"/>
          <w:szCs w:val="26"/>
        </w:rPr>
        <w:t>ері және осы күнгі</w:t>
      </w:r>
      <w:r w:rsidRPr="005A2056">
        <w:rPr>
          <w:noProof/>
          <w:color w:val="000000"/>
          <w:sz w:val="26"/>
          <w:szCs w:val="26"/>
          <w:lang w:val="kk-KZ"/>
        </w:rPr>
        <w:t xml:space="preserve"> </w:t>
      </w:r>
      <w:r w:rsidRPr="005A2056">
        <w:rPr>
          <w:noProof/>
          <w:color w:val="000000"/>
          <w:spacing w:val="-1"/>
          <w:sz w:val="26"/>
          <w:szCs w:val="26"/>
        </w:rPr>
        <w:t>әлемдегі орны.</w:t>
      </w:r>
    </w:p>
    <w:p w:rsidR="00AE53B5" w:rsidRPr="005A2056" w:rsidRDefault="00AE53B5" w:rsidP="00AE53B5">
      <w:pPr>
        <w:widowControl w:val="0"/>
        <w:numPr>
          <w:ilvl w:val="0"/>
          <w:numId w:val="26"/>
        </w:numPr>
        <w:shd w:val="clear" w:color="auto" w:fill="FFFFFF"/>
        <w:tabs>
          <w:tab w:val="clear" w:pos="720"/>
          <w:tab w:val="left" w:pos="993"/>
        </w:tabs>
        <w:autoSpaceDE w:val="0"/>
        <w:autoSpaceDN w:val="0"/>
        <w:adjustRightInd w:val="0"/>
        <w:snapToGrid/>
        <w:spacing w:before="4" w:after="0" w:line="276" w:lineRule="auto"/>
        <w:ind w:left="993" w:hanging="567"/>
        <w:rPr>
          <w:noProof/>
          <w:color w:val="000000"/>
          <w:sz w:val="26"/>
          <w:szCs w:val="26"/>
        </w:rPr>
      </w:pPr>
      <w:r w:rsidRPr="005A2056">
        <w:rPr>
          <w:noProof/>
          <w:color w:val="000000"/>
          <w:sz w:val="26"/>
          <w:szCs w:val="26"/>
          <w:lang w:val="kk-KZ"/>
        </w:rPr>
        <w:lastRenderedPageBreak/>
        <w:t>Ф</w:t>
      </w:r>
      <w:r w:rsidRPr="005A2056">
        <w:rPr>
          <w:noProof/>
          <w:color w:val="000000"/>
          <w:sz w:val="26"/>
          <w:szCs w:val="26"/>
        </w:rPr>
        <w:t xml:space="preserve">еодалдық өндіріс </w:t>
      </w:r>
      <w:r w:rsidRPr="005A2056">
        <w:rPr>
          <w:noProof/>
          <w:color w:val="000000"/>
          <w:sz w:val="26"/>
          <w:szCs w:val="26"/>
          <w:lang w:val="kk-KZ"/>
        </w:rPr>
        <w:t>ә</w:t>
      </w:r>
      <w:r w:rsidRPr="005A2056">
        <w:rPr>
          <w:noProof/>
          <w:color w:val="000000"/>
          <w:sz w:val="26"/>
          <w:szCs w:val="26"/>
        </w:rPr>
        <w:t>дісі жағдайында тауар-ақша қаты</w:t>
      </w:r>
      <w:r w:rsidRPr="005A2056">
        <w:rPr>
          <w:noProof/>
          <w:color w:val="000000"/>
          <w:spacing w:val="-3"/>
          <w:sz w:val="26"/>
          <w:szCs w:val="26"/>
        </w:rPr>
        <w:t>настар</w:t>
      </w:r>
      <w:r w:rsidRPr="005A2056">
        <w:rPr>
          <w:noProof/>
          <w:color w:val="000000"/>
          <w:spacing w:val="-3"/>
          <w:sz w:val="26"/>
          <w:szCs w:val="26"/>
          <w:lang w:val="kk-KZ"/>
        </w:rPr>
        <w:t>ын</w:t>
      </w:r>
      <w:r w:rsidRPr="005A2056">
        <w:rPr>
          <w:noProof/>
          <w:color w:val="000000"/>
          <w:spacing w:val="-3"/>
          <w:sz w:val="26"/>
          <w:szCs w:val="26"/>
        </w:rPr>
        <w:t>ың дамуы.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z w:val="26"/>
          <w:szCs w:val="26"/>
          <w:lang w:val="kk-KZ"/>
        </w:rPr>
        <w:t>Ал</w:t>
      </w:r>
      <w:r w:rsidRPr="005A2056">
        <w:rPr>
          <w:noProof/>
          <w:color w:val="000000"/>
          <w:sz w:val="26"/>
          <w:szCs w:val="26"/>
        </w:rPr>
        <w:t>ғашқы капитал қорын жинау м</w:t>
      </w:r>
      <w:r w:rsidRPr="005A2056">
        <w:rPr>
          <w:noProof/>
          <w:color w:val="000000"/>
          <w:sz w:val="26"/>
          <w:szCs w:val="26"/>
          <w:lang w:val="kk-KZ"/>
        </w:rPr>
        <w:t>ә</w:t>
      </w:r>
      <w:r w:rsidRPr="005A2056">
        <w:rPr>
          <w:noProof/>
          <w:color w:val="000000"/>
          <w:sz w:val="26"/>
          <w:szCs w:val="26"/>
        </w:rPr>
        <w:t xml:space="preserve">селесі және оның </w:t>
      </w:r>
      <w:r w:rsidRPr="005A2056">
        <w:rPr>
          <w:noProof/>
          <w:color w:val="000000"/>
          <w:sz w:val="26"/>
          <w:szCs w:val="26"/>
          <w:lang w:val="kk-KZ"/>
        </w:rPr>
        <w:t>ә</w:t>
      </w:r>
      <w:r w:rsidRPr="005A2056">
        <w:rPr>
          <w:noProof/>
          <w:color w:val="000000"/>
          <w:sz w:val="26"/>
          <w:szCs w:val="26"/>
        </w:rPr>
        <w:t>р түрлі елдердегі шешімі.</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z w:val="26"/>
          <w:szCs w:val="26"/>
          <w:lang w:val="kk-KZ"/>
        </w:rPr>
        <w:t>П</w:t>
      </w:r>
      <w:r w:rsidRPr="005A2056">
        <w:rPr>
          <w:noProof/>
          <w:color w:val="000000"/>
          <w:sz w:val="26"/>
          <w:szCs w:val="26"/>
        </w:rPr>
        <w:t>остиндустриалды заманда капитализмнің түпкілікті өзгерістер</w:t>
      </w:r>
      <w:r w:rsidRPr="005A2056">
        <w:rPr>
          <w:noProof/>
          <w:color w:val="000000"/>
          <w:sz w:val="26"/>
          <w:szCs w:val="26"/>
          <w:lang w:val="kk-KZ"/>
        </w:rPr>
        <w:t>д</w:t>
      </w:r>
      <w:r w:rsidRPr="005A2056">
        <w:rPr>
          <w:noProof/>
          <w:color w:val="000000"/>
          <w:sz w:val="26"/>
          <w:szCs w:val="26"/>
        </w:rPr>
        <w:t>е ұшырауы.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z w:val="26"/>
          <w:szCs w:val="26"/>
        </w:rPr>
        <w:t>Аралас экономика: үлгілері нақ</w:t>
      </w:r>
      <w:r w:rsidRPr="005A2056">
        <w:rPr>
          <w:noProof/>
          <w:color w:val="000000"/>
          <w:sz w:val="26"/>
          <w:szCs w:val="26"/>
          <w:lang w:val="kk-KZ"/>
        </w:rPr>
        <w:t>т</w:t>
      </w:r>
      <w:r w:rsidRPr="005A2056">
        <w:rPr>
          <w:noProof/>
          <w:color w:val="000000"/>
          <w:sz w:val="26"/>
          <w:szCs w:val="26"/>
        </w:rPr>
        <w:t>ы мүмкіншіліктері.</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z w:val="26"/>
          <w:szCs w:val="26"/>
        </w:rPr>
        <w:t>Нарық: м</w:t>
      </w:r>
      <w:r w:rsidRPr="005A2056">
        <w:rPr>
          <w:noProof/>
          <w:color w:val="000000"/>
          <w:sz w:val="26"/>
          <w:szCs w:val="26"/>
          <w:lang w:val="kk-KZ"/>
        </w:rPr>
        <w:t>ә</w:t>
      </w:r>
      <w:r w:rsidRPr="005A2056">
        <w:rPr>
          <w:noProof/>
          <w:color w:val="000000"/>
          <w:sz w:val="26"/>
          <w:szCs w:val="26"/>
        </w:rPr>
        <w:t xml:space="preserve">нін, құрылымын постсоциалистік экономикада </w:t>
      </w:r>
      <w:r w:rsidRPr="005A2056">
        <w:rPr>
          <w:noProof/>
          <w:color w:val="000000"/>
          <w:spacing w:val="-1"/>
          <w:sz w:val="26"/>
          <w:szCs w:val="26"/>
        </w:rPr>
        <w:t>қалыптасу механизмі.</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z w:val="26"/>
          <w:szCs w:val="26"/>
        </w:rPr>
        <w:t>Қазақстанда нарықтың қалыптасу ерекшіліктері мен заңдылық</w:t>
      </w:r>
      <w:r w:rsidRPr="005A2056">
        <w:rPr>
          <w:noProof/>
          <w:color w:val="000000"/>
          <w:sz w:val="26"/>
          <w:szCs w:val="26"/>
          <w:lang w:val="kk-KZ"/>
        </w:rPr>
        <w:t>т</w:t>
      </w:r>
      <w:r w:rsidRPr="005A2056">
        <w:rPr>
          <w:noProof/>
          <w:color w:val="000000"/>
          <w:sz w:val="26"/>
          <w:szCs w:val="26"/>
        </w:rPr>
        <w:t>ары.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z w:val="26"/>
          <w:szCs w:val="26"/>
        </w:rPr>
        <w:t>Еңбек нарығы: Қазақстан Республикасында қалыптасу ерекшеліктері және проблемалары.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z w:val="26"/>
          <w:szCs w:val="26"/>
        </w:rPr>
        <w:t>Қазақстан Республикасында нарық инфрақ</w:t>
      </w:r>
      <w:r w:rsidRPr="005A2056">
        <w:rPr>
          <w:noProof/>
          <w:color w:val="000000"/>
          <w:sz w:val="26"/>
          <w:szCs w:val="26"/>
          <w:lang w:val="kk-KZ"/>
        </w:rPr>
        <w:t>ұ</w:t>
      </w:r>
      <w:r w:rsidRPr="005A2056">
        <w:rPr>
          <w:noProof/>
          <w:color w:val="000000"/>
          <w:sz w:val="26"/>
          <w:szCs w:val="26"/>
        </w:rPr>
        <w:t>рылымының қалыптасу м</w:t>
      </w:r>
      <w:r w:rsidRPr="005A2056">
        <w:rPr>
          <w:noProof/>
          <w:color w:val="000000"/>
          <w:sz w:val="26"/>
          <w:szCs w:val="26"/>
          <w:lang w:val="kk-KZ"/>
        </w:rPr>
        <w:t>ә</w:t>
      </w:r>
      <w:r w:rsidRPr="005A2056">
        <w:rPr>
          <w:noProof/>
          <w:color w:val="000000"/>
          <w:sz w:val="26"/>
          <w:szCs w:val="26"/>
        </w:rPr>
        <w:t>селесі.</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z w:val="26"/>
          <w:szCs w:val="26"/>
        </w:rPr>
        <w:t>Казақстанда қор биржаларының қалыптасуы және дамуы.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z w:val="26"/>
          <w:szCs w:val="26"/>
        </w:rPr>
        <w:t>Тауар биржалары: м</w:t>
      </w:r>
      <w:r w:rsidRPr="005A2056">
        <w:rPr>
          <w:noProof/>
          <w:color w:val="000000"/>
          <w:sz w:val="26"/>
          <w:szCs w:val="26"/>
          <w:lang w:val="kk-KZ"/>
        </w:rPr>
        <w:t>ә</w:t>
      </w:r>
      <w:r w:rsidRPr="005A2056">
        <w:rPr>
          <w:noProof/>
          <w:color w:val="000000"/>
          <w:sz w:val="26"/>
          <w:szCs w:val="26"/>
        </w:rPr>
        <w:t>ні және даму бағыттары.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z w:val="26"/>
          <w:szCs w:val="26"/>
          <w:lang w:val="kk-KZ"/>
        </w:rPr>
        <w:t>Қ</w:t>
      </w:r>
      <w:r w:rsidRPr="005A2056">
        <w:rPr>
          <w:noProof/>
          <w:color w:val="000000"/>
          <w:sz w:val="26"/>
          <w:szCs w:val="26"/>
        </w:rPr>
        <w:t>азақстандық қ</w:t>
      </w:r>
      <w:r w:rsidRPr="005A2056">
        <w:rPr>
          <w:noProof/>
          <w:color w:val="000000"/>
          <w:sz w:val="26"/>
          <w:szCs w:val="26"/>
          <w:lang w:val="kk-KZ"/>
        </w:rPr>
        <w:t>ұ</w:t>
      </w:r>
      <w:r w:rsidRPr="005A2056">
        <w:rPr>
          <w:noProof/>
          <w:color w:val="000000"/>
          <w:sz w:val="26"/>
          <w:szCs w:val="26"/>
        </w:rPr>
        <w:t>нды қағаздар нарығының қалыптасуы.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pacing w:val="1"/>
          <w:sz w:val="26"/>
          <w:szCs w:val="26"/>
        </w:rPr>
        <w:t xml:space="preserve">Экономикалық заңдар: олардың объективті сипаты және </w:t>
      </w:r>
      <w:r w:rsidRPr="005A2056">
        <w:rPr>
          <w:noProof/>
          <w:color w:val="000000"/>
          <w:sz w:val="26"/>
          <w:szCs w:val="26"/>
        </w:rPr>
        <w:t>пайдала</w:t>
      </w:r>
      <w:r w:rsidRPr="005A2056">
        <w:rPr>
          <w:noProof/>
          <w:color w:val="000000"/>
          <w:sz w:val="26"/>
          <w:szCs w:val="26"/>
          <w:lang w:val="kk-KZ"/>
        </w:rPr>
        <w:t>н</w:t>
      </w:r>
      <w:r w:rsidRPr="005A2056">
        <w:rPr>
          <w:noProof/>
          <w:color w:val="000000"/>
          <w:sz w:val="26"/>
          <w:szCs w:val="26"/>
        </w:rPr>
        <w:t>у механизмі.</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z w:val="26"/>
          <w:szCs w:val="26"/>
        </w:rPr>
        <w:t xml:space="preserve">Сұраным мен </w:t>
      </w:r>
      <w:r w:rsidRPr="005A2056">
        <w:rPr>
          <w:noProof/>
          <w:color w:val="000000"/>
          <w:sz w:val="26"/>
          <w:szCs w:val="26"/>
          <w:lang w:val="kk-KZ"/>
        </w:rPr>
        <w:t>ұс</w:t>
      </w:r>
      <w:r w:rsidRPr="005A2056">
        <w:rPr>
          <w:noProof/>
          <w:color w:val="000000"/>
          <w:sz w:val="26"/>
          <w:szCs w:val="26"/>
        </w:rPr>
        <w:t>ыным заңы.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z w:val="26"/>
          <w:szCs w:val="26"/>
          <w:lang w:val="kk-KZ"/>
        </w:rPr>
        <w:t>Ш</w:t>
      </w:r>
      <w:r w:rsidRPr="005A2056">
        <w:rPr>
          <w:noProof/>
          <w:color w:val="000000"/>
          <w:sz w:val="26"/>
          <w:szCs w:val="26"/>
        </w:rPr>
        <w:t>екті пайдалық теориясы.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pacing w:val="-3"/>
          <w:sz w:val="26"/>
          <w:szCs w:val="26"/>
        </w:rPr>
        <w:t>Ақшаның пайда болуы және м</w:t>
      </w:r>
      <w:r w:rsidRPr="005A2056">
        <w:rPr>
          <w:noProof/>
          <w:color w:val="000000"/>
          <w:spacing w:val="-3"/>
          <w:sz w:val="26"/>
          <w:szCs w:val="26"/>
          <w:lang w:val="kk-KZ"/>
        </w:rPr>
        <w:t>ә</w:t>
      </w:r>
      <w:r w:rsidRPr="005A2056">
        <w:rPr>
          <w:noProof/>
          <w:color w:val="000000"/>
          <w:spacing w:val="-3"/>
          <w:sz w:val="26"/>
          <w:szCs w:val="26"/>
        </w:rPr>
        <w:t>ні</w:t>
      </w:r>
      <w:r w:rsidRPr="005A2056">
        <w:rPr>
          <w:noProof/>
          <w:color w:val="000000"/>
          <w:spacing w:val="-3"/>
          <w:sz w:val="26"/>
          <w:szCs w:val="26"/>
          <w:lang w:val="kk-KZ"/>
        </w:rPr>
        <w:t>.</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pacing w:val="4"/>
          <w:sz w:val="26"/>
          <w:szCs w:val="26"/>
          <w:lang w:val="kk-KZ"/>
        </w:rPr>
        <w:t>Қ</w:t>
      </w:r>
      <w:r w:rsidRPr="005A2056">
        <w:rPr>
          <w:noProof/>
          <w:color w:val="000000"/>
          <w:spacing w:val="4"/>
          <w:sz w:val="26"/>
          <w:szCs w:val="26"/>
        </w:rPr>
        <w:t xml:space="preserve">азақстан Республикасында </w:t>
      </w:r>
      <w:r w:rsidRPr="005A2056">
        <w:rPr>
          <w:noProof/>
          <w:color w:val="000000"/>
          <w:spacing w:val="4"/>
          <w:sz w:val="26"/>
          <w:szCs w:val="26"/>
          <w:lang w:val="kk-KZ"/>
        </w:rPr>
        <w:t>ұлт</w:t>
      </w:r>
      <w:r w:rsidRPr="005A2056">
        <w:rPr>
          <w:noProof/>
          <w:color w:val="000000"/>
          <w:spacing w:val="4"/>
          <w:sz w:val="26"/>
          <w:szCs w:val="26"/>
        </w:rPr>
        <w:t>тық валютаны нығайту</w:t>
      </w:r>
      <w:r w:rsidRPr="005A2056">
        <w:rPr>
          <w:noProof/>
          <w:color w:val="000000"/>
          <w:spacing w:val="4"/>
          <w:sz w:val="26"/>
          <w:szCs w:val="26"/>
          <w:lang w:val="kk-KZ"/>
        </w:rPr>
        <w:t xml:space="preserve"> </w:t>
      </w:r>
      <w:r w:rsidRPr="005A2056">
        <w:rPr>
          <w:noProof/>
          <w:color w:val="000000"/>
          <w:spacing w:val="-2"/>
          <w:sz w:val="26"/>
          <w:szCs w:val="26"/>
        </w:rPr>
        <w:t>проблемасы.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pacing w:val="-1"/>
          <w:sz w:val="26"/>
          <w:szCs w:val="26"/>
          <w:lang w:val="kk-KZ"/>
        </w:rPr>
        <w:t>Қ</w:t>
      </w:r>
      <w:r w:rsidRPr="005A2056">
        <w:rPr>
          <w:noProof/>
          <w:color w:val="000000"/>
          <w:spacing w:val="-1"/>
          <w:sz w:val="26"/>
          <w:szCs w:val="26"/>
        </w:rPr>
        <w:t>азақстанның несие жүйесі және банктердің экономиканы</w:t>
      </w:r>
      <w:r w:rsidRPr="005A2056">
        <w:rPr>
          <w:noProof/>
          <w:color w:val="000000"/>
          <w:spacing w:val="-1"/>
          <w:sz w:val="26"/>
          <w:szCs w:val="26"/>
          <w:lang w:val="kk-KZ"/>
        </w:rPr>
        <w:t xml:space="preserve"> </w:t>
      </w:r>
      <w:r w:rsidRPr="005A2056">
        <w:rPr>
          <w:noProof/>
          <w:color w:val="000000"/>
          <w:spacing w:val="-6"/>
          <w:sz w:val="26"/>
          <w:szCs w:val="26"/>
        </w:rPr>
        <w:t>т</w:t>
      </w:r>
      <w:r w:rsidRPr="005A2056">
        <w:rPr>
          <w:noProof/>
          <w:color w:val="000000"/>
          <w:spacing w:val="-6"/>
          <w:sz w:val="26"/>
          <w:szCs w:val="26"/>
          <w:lang w:val="kk-KZ"/>
        </w:rPr>
        <w:t>ұ</w:t>
      </w:r>
      <w:r w:rsidRPr="005A2056">
        <w:rPr>
          <w:noProof/>
          <w:color w:val="000000"/>
          <w:spacing w:val="-6"/>
          <w:sz w:val="26"/>
          <w:szCs w:val="26"/>
        </w:rPr>
        <w:t>рақ</w:t>
      </w:r>
      <w:r w:rsidRPr="005A2056">
        <w:rPr>
          <w:noProof/>
          <w:color w:val="000000"/>
          <w:spacing w:val="-6"/>
          <w:sz w:val="26"/>
          <w:szCs w:val="26"/>
          <w:lang w:val="kk-KZ"/>
        </w:rPr>
        <w:t>танды</w:t>
      </w:r>
      <w:r w:rsidRPr="005A2056">
        <w:rPr>
          <w:noProof/>
          <w:color w:val="000000"/>
          <w:spacing w:val="-6"/>
          <w:sz w:val="26"/>
          <w:szCs w:val="26"/>
        </w:rPr>
        <w:t>рудағы рөлі.</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z w:val="26"/>
          <w:szCs w:val="26"/>
          <w:lang w:val="kk-KZ"/>
        </w:rPr>
        <w:t>Қа</w:t>
      </w:r>
      <w:r w:rsidRPr="005A2056">
        <w:rPr>
          <w:noProof/>
          <w:color w:val="000000"/>
          <w:sz w:val="26"/>
          <w:szCs w:val="26"/>
        </w:rPr>
        <w:t xml:space="preserve">зақстанның мемлекетгік бюджеті: қалыптастыру және </w:t>
      </w:r>
      <w:r w:rsidRPr="005A2056">
        <w:rPr>
          <w:noProof/>
          <w:color w:val="000000"/>
          <w:spacing w:val="-2"/>
          <w:sz w:val="26"/>
          <w:szCs w:val="26"/>
          <w:lang w:val="kk-KZ"/>
        </w:rPr>
        <w:t>п</w:t>
      </w:r>
      <w:r w:rsidRPr="005A2056">
        <w:rPr>
          <w:noProof/>
          <w:color w:val="000000"/>
          <w:spacing w:val="-2"/>
          <w:sz w:val="26"/>
          <w:szCs w:val="26"/>
        </w:rPr>
        <w:t>айдалану проблемасы.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z w:val="26"/>
          <w:szCs w:val="26"/>
        </w:rPr>
        <w:t>Қазақстанның салық саясаты: мақсаттық бағыттары және</w:t>
      </w:r>
      <w:r w:rsidRPr="005A2056">
        <w:rPr>
          <w:noProof/>
          <w:color w:val="000000"/>
          <w:sz w:val="26"/>
          <w:szCs w:val="26"/>
          <w:lang w:val="kk-KZ"/>
        </w:rPr>
        <w:t xml:space="preserve"> қыз</w:t>
      </w:r>
      <w:r w:rsidRPr="005A2056">
        <w:rPr>
          <w:noProof/>
          <w:color w:val="000000"/>
          <w:sz w:val="26"/>
          <w:szCs w:val="26"/>
        </w:rPr>
        <w:t>мет атқару механизмі.</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z w:val="26"/>
          <w:szCs w:val="26"/>
        </w:rPr>
        <w:t>Қазақстанның қаржы жүйесі.</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z w:val="26"/>
          <w:szCs w:val="26"/>
        </w:rPr>
        <w:t>Инфляция және ҚР-ның инфляцияға қарсы саясаты.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rPr>
      </w:pPr>
      <w:r w:rsidRPr="005A2056">
        <w:rPr>
          <w:noProof/>
          <w:color w:val="000000"/>
          <w:sz w:val="26"/>
          <w:szCs w:val="26"/>
        </w:rPr>
        <w:t>Нарық</w:t>
      </w:r>
      <w:r w:rsidRPr="005A2056">
        <w:rPr>
          <w:noProof/>
          <w:color w:val="000000"/>
          <w:sz w:val="26"/>
          <w:szCs w:val="26"/>
          <w:lang w:val="kk-KZ"/>
        </w:rPr>
        <w:t>т</w:t>
      </w:r>
      <w:r w:rsidRPr="005A2056">
        <w:rPr>
          <w:noProof/>
          <w:color w:val="000000"/>
          <w:sz w:val="26"/>
          <w:szCs w:val="26"/>
        </w:rPr>
        <w:t>ы экономикада табыстардың қалыптасуы жән</w:t>
      </w:r>
      <w:r w:rsidRPr="005A2056">
        <w:rPr>
          <w:noProof/>
          <w:color w:val="000000"/>
          <w:sz w:val="26"/>
          <w:szCs w:val="26"/>
          <w:lang w:val="kk-KZ"/>
        </w:rPr>
        <w:t xml:space="preserve">е </w:t>
      </w:r>
      <w:r w:rsidRPr="005A2056">
        <w:rPr>
          <w:noProof/>
          <w:color w:val="000000"/>
          <w:spacing w:val="-2"/>
          <w:sz w:val="26"/>
          <w:szCs w:val="26"/>
        </w:rPr>
        <w:t>б</w:t>
      </w:r>
      <w:r w:rsidRPr="005A2056">
        <w:rPr>
          <w:noProof/>
          <w:color w:val="000000"/>
          <w:spacing w:val="-2"/>
          <w:sz w:val="26"/>
          <w:szCs w:val="26"/>
          <w:lang w:val="kk-KZ"/>
        </w:rPr>
        <w:t>ө</w:t>
      </w:r>
      <w:r w:rsidRPr="005A2056">
        <w:rPr>
          <w:noProof/>
          <w:color w:val="000000"/>
          <w:spacing w:val="-2"/>
          <w:sz w:val="26"/>
          <w:szCs w:val="26"/>
        </w:rPr>
        <w:t>лінуі.</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z w:val="26"/>
          <w:szCs w:val="26"/>
          <w:lang w:val="kk-KZ"/>
        </w:rPr>
        <w:t>Халық шаруашылығының құрылымы және Қазақстан Республикасы экономикасьшда құрылымдық өзгерістердің қажеттілі</w:t>
      </w:r>
      <w:r w:rsidRPr="005A2056">
        <w:rPr>
          <w:noProof/>
          <w:color w:val="000000"/>
          <w:spacing w:val="-2"/>
          <w:sz w:val="26"/>
          <w:szCs w:val="26"/>
          <w:lang w:val="kk-KZ"/>
        </w:rPr>
        <w:t>гі.</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z w:val="26"/>
          <w:szCs w:val="26"/>
        </w:rPr>
        <w:t>Қазақстан Республикасында инвестициялық саясат.</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z w:val="26"/>
          <w:szCs w:val="26"/>
        </w:rPr>
        <w:t>Экономиканы монополиядан тазарту және Қазақстанның монополияға қарсы саясаты.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pacing w:val="-2"/>
          <w:sz w:val="26"/>
          <w:szCs w:val="26"/>
          <w:lang w:val="kk-KZ"/>
        </w:rPr>
        <w:t>Нарықтық экономикаға көшуде мемлекеттің рөлі.</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pacing w:val="-1"/>
          <w:sz w:val="26"/>
          <w:szCs w:val="26"/>
        </w:rPr>
        <w:t>Қазақстанның экономикалық жүйесіндегі жеке сектор.</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pacing w:val="-3"/>
          <w:sz w:val="26"/>
          <w:szCs w:val="26"/>
        </w:rPr>
        <w:t>Қазақстан экономикасы мемлекет</w:t>
      </w:r>
      <w:r w:rsidRPr="005A2056">
        <w:rPr>
          <w:noProof/>
          <w:color w:val="000000"/>
          <w:spacing w:val="-3"/>
          <w:sz w:val="26"/>
          <w:szCs w:val="26"/>
          <w:lang w:val="kk-KZ"/>
        </w:rPr>
        <w:t>т</w:t>
      </w:r>
      <w:r w:rsidRPr="005A2056">
        <w:rPr>
          <w:noProof/>
          <w:color w:val="000000"/>
          <w:spacing w:val="-3"/>
          <w:sz w:val="26"/>
          <w:szCs w:val="26"/>
        </w:rPr>
        <w:t>ік секторын жекешелен</w:t>
      </w:r>
      <w:r w:rsidRPr="005A2056">
        <w:rPr>
          <w:noProof/>
          <w:color w:val="000000"/>
          <w:spacing w:val="-13"/>
          <w:sz w:val="26"/>
          <w:szCs w:val="26"/>
        </w:rPr>
        <w:t>діру.</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pacing w:val="-1"/>
          <w:sz w:val="26"/>
          <w:szCs w:val="26"/>
          <w:lang w:val="kk-KZ"/>
        </w:rPr>
        <w:t>Кәсіпкерліктің мәні формалары және бағыттары.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pacing w:val="-2"/>
          <w:sz w:val="26"/>
          <w:szCs w:val="26"/>
        </w:rPr>
        <w:lastRenderedPageBreak/>
        <w:t>Қазақстанда кәсіпкерлікт</w:t>
      </w:r>
      <w:r w:rsidRPr="005A2056">
        <w:rPr>
          <w:noProof/>
          <w:color w:val="000000"/>
          <w:spacing w:val="-2"/>
          <w:sz w:val="26"/>
          <w:szCs w:val="26"/>
          <w:lang w:val="kk-KZ"/>
        </w:rPr>
        <w:t>і</w:t>
      </w:r>
      <w:r w:rsidRPr="005A2056">
        <w:rPr>
          <w:noProof/>
          <w:color w:val="000000"/>
          <w:spacing w:val="-2"/>
          <w:sz w:val="26"/>
          <w:szCs w:val="26"/>
        </w:rPr>
        <w:t>ң дамуы.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pacing w:val="-2"/>
          <w:sz w:val="26"/>
          <w:szCs w:val="26"/>
        </w:rPr>
        <w:t>Қазақстан ауылшаруашылығын жекешелендіру.</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z w:val="26"/>
          <w:szCs w:val="26"/>
        </w:rPr>
        <w:t>Шаруа қожалық</w:t>
      </w:r>
      <w:r w:rsidRPr="005A2056">
        <w:rPr>
          <w:noProof/>
          <w:color w:val="000000"/>
          <w:sz w:val="26"/>
          <w:szCs w:val="26"/>
          <w:lang w:val="kk-KZ"/>
        </w:rPr>
        <w:t>т</w:t>
      </w:r>
      <w:r w:rsidRPr="005A2056">
        <w:rPr>
          <w:noProof/>
          <w:color w:val="000000"/>
          <w:sz w:val="26"/>
          <w:szCs w:val="26"/>
        </w:rPr>
        <w:t>арын олардың даму болашағы.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pacing w:val="3"/>
          <w:sz w:val="26"/>
          <w:szCs w:val="26"/>
          <w:lang w:val="kk-KZ"/>
        </w:rPr>
        <w:t xml:space="preserve">Меншікті мемлекет иелігінен алу және жекешелендіру: </w:t>
      </w:r>
      <w:r w:rsidRPr="005A2056">
        <w:rPr>
          <w:noProof/>
          <w:color w:val="000000"/>
          <w:spacing w:val="-2"/>
          <w:sz w:val="26"/>
          <w:szCs w:val="26"/>
          <w:lang w:val="kk-KZ"/>
        </w:rPr>
        <w:t>формаларының әдістері проблемалары.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z w:val="26"/>
          <w:szCs w:val="26"/>
          <w:lang w:val="kk-KZ"/>
        </w:rPr>
        <w:t xml:space="preserve">Қазақстан Республикасында жеке меншіктің қалыптасу </w:t>
      </w:r>
      <w:r w:rsidRPr="005A2056">
        <w:rPr>
          <w:noProof/>
          <w:color w:val="000000"/>
          <w:spacing w:val="-5"/>
          <w:sz w:val="26"/>
          <w:szCs w:val="26"/>
          <w:lang w:val="kk-KZ"/>
        </w:rPr>
        <w:t>мәселесі.</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pacing w:val="1"/>
          <w:sz w:val="26"/>
          <w:szCs w:val="26"/>
          <w:lang w:val="kk-KZ"/>
        </w:rPr>
        <w:t xml:space="preserve">Меншіктің акционерлік формасы: артықшылықтары мен </w:t>
      </w:r>
      <w:r w:rsidRPr="005A2056">
        <w:rPr>
          <w:noProof/>
          <w:color w:val="000000"/>
          <w:spacing w:val="-5"/>
          <w:sz w:val="26"/>
          <w:szCs w:val="26"/>
          <w:lang w:val="kk-KZ"/>
        </w:rPr>
        <w:t>кемшіліктері.</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z w:val="26"/>
          <w:szCs w:val="26"/>
          <w:lang w:val="kk-KZ"/>
        </w:rPr>
        <w:t>ТМД-елдерінің ортақ экономикалық кеңістігін қалып</w:t>
      </w:r>
      <w:r w:rsidRPr="005A2056">
        <w:rPr>
          <w:noProof/>
          <w:color w:val="000000"/>
          <w:spacing w:val="-2"/>
          <w:sz w:val="26"/>
          <w:szCs w:val="26"/>
          <w:lang w:val="kk-KZ"/>
        </w:rPr>
        <w:t>тастыру мәселесі.</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z w:val="26"/>
          <w:szCs w:val="26"/>
          <w:lang w:val="kk-KZ"/>
        </w:rPr>
        <w:t>Әлемнің дамыған елдерінде экономикалық және әлеумет</w:t>
      </w:r>
      <w:r w:rsidRPr="005A2056">
        <w:rPr>
          <w:noProof/>
          <w:color w:val="000000"/>
          <w:spacing w:val="-1"/>
          <w:sz w:val="26"/>
          <w:szCs w:val="26"/>
          <w:lang w:val="kk-KZ"/>
        </w:rPr>
        <w:t>тік процестерді мемлекет тарапынан реттеу тәжірибесі.</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z w:val="26"/>
          <w:szCs w:val="26"/>
          <w:lang w:val="kk-KZ"/>
        </w:rPr>
        <w:t>Әлеуметтік-бағытгалған нарық концепциясы: әртүрлі елдерде оны қолдану тәжірибесі.</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z w:val="26"/>
          <w:szCs w:val="26"/>
          <w:lang w:val="kk-KZ"/>
        </w:rPr>
        <w:t xml:space="preserve">0рталық және Шығыс Европа елдеріндегі экономикалық </w:t>
      </w:r>
      <w:r w:rsidRPr="005A2056">
        <w:rPr>
          <w:noProof/>
          <w:color w:val="000000"/>
          <w:spacing w:val="-1"/>
          <w:sz w:val="26"/>
          <w:szCs w:val="26"/>
          <w:lang w:val="kk-KZ"/>
        </w:rPr>
        <w:t>реформалардың мақсаттары кезендері және нәтижелері.</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z w:val="26"/>
          <w:szCs w:val="26"/>
        </w:rPr>
        <w:t>ТМД мемлекеттеріндё зкономиканы реформалау мәселесі.</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z w:val="26"/>
          <w:szCs w:val="26"/>
        </w:rPr>
        <w:t>Қазақстанның т</w:t>
      </w:r>
      <w:r w:rsidRPr="005A2056">
        <w:rPr>
          <w:noProof/>
          <w:color w:val="000000"/>
          <w:sz w:val="26"/>
          <w:szCs w:val="26"/>
          <w:lang w:val="kk-KZ"/>
        </w:rPr>
        <w:t>ә</w:t>
      </w:r>
      <w:r w:rsidRPr="005A2056">
        <w:rPr>
          <w:noProof/>
          <w:color w:val="000000"/>
          <w:sz w:val="26"/>
          <w:szCs w:val="26"/>
        </w:rPr>
        <w:t xml:space="preserve">уелсіз мемлекет ретінде экономикалық </w:t>
      </w:r>
      <w:r w:rsidRPr="005A2056">
        <w:rPr>
          <w:noProof/>
          <w:color w:val="000000"/>
          <w:spacing w:val="1"/>
          <w:sz w:val="26"/>
          <w:szCs w:val="26"/>
        </w:rPr>
        <w:t>даму стратегиясы.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z w:val="26"/>
          <w:szCs w:val="26"/>
          <w:lang w:val="kk-KZ"/>
        </w:rPr>
        <w:t>Ұсақ бизнес: шетелдік тәжірибе және ҚР-да қалыптасып даму мәселесі.</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pacing w:val="13"/>
          <w:sz w:val="26"/>
          <w:szCs w:val="26"/>
          <w:lang w:val="kk-KZ"/>
        </w:rPr>
        <w:t xml:space="preserve">0сы күнгі ФТР: негізгі белгілері және бастапқы </w:t>
      </w:r>
      <w:r w:rsidRPr="005A2056">
        <w:rPr>
          <w:noProof/>
          <w:color w:val="000000"/>
          <w:spacing w:val="-5"/>
          <w:sz w:val="26"/>
          <w:szCs w:val="26"/>
          <w:lang w:val="kk-KZ"/>
        </w:rPr>
        <w:t>бағыттары.</w:t>
      </w:r>
    </w:p>
    <w:p w:rsidR="00AE53B5" w:rsidRPr="005A2056"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z w:val="26"/>
          <w:szCs w:val="26"/>
          <w:lang w:val="kk-KZ"/>
        </w:rPr>
        <w:t>ҚР өнеркәсібінде негізгі капиталды жаңартып-ауыстыру мәселесі.</w:t>
      </w:r>
    </w:p>
    <w:p w:rsidR="00AE53B5" w:rsidRDefault="00AE53B5" w:rsidP="00AE53B5">
      <w:pPr>
        <w:widowControl w:val="0"/>
        <w:numPr>
          <w:ilvl w:val="0"/>
          <w:numId w:val="26"/>
        </w:numPr>
        <w:shd w:val="clear" w:color="auto" w:fill="FFFFFF"/>
        <w:tabs>
          <w:tab w:val="clear" w:pos="720"/>
          <w:tab w:val="num" w:pos="993"/>
        </w:tabs>
        <w:autoSpaceDE w:val="0"/>
        <w:autoSpaceDN w:val="0"/>
        <w:adjustRightInd w:val="0"/>
        <w:snapToGrid/>
        <w:spacing w:before="12" w:after="0" w:line="276" w:lineRule="auto"/>
        <w:ind w:left="993" w:right="12" w:hanging="567"/>
        <w:jc w:val="both"/>
        <w:rPr>
          <w:sz w:val="26"/>
          <w:szCs w:val="26"/>
          <w:lang w:val="kk-KZ"/>
        </w:rPr>
      </w:pPr>
      <w:r w:rsidRPr="005A2056">
        <w:rPr>
          <w:noProof/>
          <w:color w:val="000000"/>
          <w:sz w:val="26"/>
          <w:szCs w:val="26"/>
          <w:lang w:val="kk-KZ"/>
        </w:rPr>
        <w:t>ҚР-ның өнеркәсіптік-инновациялық саясаты.</w:t>
      </w:r>
    </w:p>
    <w:p w:rsidR="00AE53B5" w:rsidRPr="0010414C" w:rsidRDefault="00AE53B5" w:rsidP="004243F0">
      <w:pPr>
        <w:snapToGrid/>
        <w:spacing w:before="0" w:after="0"/>
        <w:rPr>
          <w:b/>
          <w:color w:val="000000"/>
          <w:szCs w:val="24"/>
          <w:lang w:val="kk-KZ"/>
        </w:rPr>
      </w:pPr>
    </w:p>
    <w:p w:rsidR="00AE53B5" w:rsidRDefault="00AE53B5" w:rsidP="00AE53B5">
      <w:pPr>
        <w:jc w:val="center"/>
        <w:rPr>
          <w:b/>
          <w:lang w:val="kk-KZ"/>
        </w:rPr>
      </w:pPr>
      <w:r w:rsidRPr="00872964">
        <w:rPr>
          <w:b/>
          <w:lang w:val="kk-KZ"/>
        </w:rPr>
        <w:t>Ұсынылатын әдебиеттер:</w:t>
      </w:r>
    </w:p>
    <w:p w:rsidR="00AE53B5" w:rsidRPr="00DE7FBC" w:rsidRDefault="00AE53B5" w:rsidP="00AE53B5">
      <w:pPr>
        <w:tabs>
          <w:tab w:val="left" w:pos="426"/>
        </w:tabs>
        <w:spacing w:after="0"/>
        <w:jc w:val="center"/>
        <w:rPr>
          <w:b/>
          <w:lang w:val="kk-KZ"/>
        </w:rPr>
      </w:pPr>
    </w:p>
    <w:p w:rsidR="00AE53B5" w:rsidRPr="00F621F6" w:rsidRDefault="00AE53B5" w:rsidP="00AE53B5">
      <w:pPr>
        <w:pStyle w:val="af0"/>
        <w:numPr>
          <w:ilvl w:val="0"/>
          <w:numId w:val="27"/>
        </w:numPr>
        <w:tabs>
          <w:tab w:val="left" w:pos="0"/>
        </w:tabs>
        <w:ind w:left="142" w:firstLine="0"/>
        <w:jc w:val="both"/>
        <w:rPr>
          <w:lang w:val="kk-KZ"/>
        </w:rPr>
      </w:pPr>
      <w:r w:rsidRPr="00F621F6">
        <w:rPr>
          <w:lang w:val="kk-KZ"/>
        </w:rPr>
        <w:t>Ахмедьярова М.В., Жоламанов Е.М., Оралтаев Т.Қ. Экономикалық теория: Оқу құралы.- Алматы,2016.- 283б.</w:t>
      </w:r>
    </w:p>
    <w:p w:rsidR="00AE53B5" w:rsidRPr="00F621F6" w:rsidRDefault="00AE53B5" w:rsidP="00AE53B5">
      <w:pPr>
        <w:pStyle w:val="af0"/>
        <w:numPr>
          <w:ilvl w:val="0"/>
          <w:numId w:val="27"/>
        </w:numPr>
        <w:tabs>
          <w:tab w:val="left" w:pos="0"/>
        </w:tabs>
        <w:ind w:left="142" w:firstLine="0"/>
        <w:jc w:val="both"/>
        <w:rPr>
          <w:lang w:val="kk-KZ"/>
        </w:rPr>
      </w:pPr>
      <w:r w:rsidRPr="00F621F6">
        <w:rPr>
          <w:lang w:val="kk-KZ"/>
        </w:rPr>
        <w:t>Жүкібай М.Ы. Экономикалық теория: оқу құралы. - Өнд. 2 бас. - Астана: ЕАГИ, 2017. - 317 б.</w:t>
      </w:r>
    </w:p>
    <w:p w:rsidR="00AE53B5" w:rsidRPr="00F621F6" w:rsidRDefault="00AE53B5" w:rsidP="00AE53B5">
      <w:pPr>
        <w:pStyle w:val="af0"/>
        <w:numPr>
          <w:ilvl w:val="0"/>
          <w:numId w:val="27"/>
        </w:numPr>
        <w:tabs>
          <w:tab w:val="left" w:pos="0"/>
        </w:tabs>
        <w:ind w:left="142" w:firstLine="0"/>
        <w:jc w:val="both"/>
        <w:rPr>
          <w:lang w:val="kk-KZ"/>
        </w:rPr>
      </w:pPr>
      <w:r w:rsidRPr="00F621F6">
        <w:rPr>
          <w:lang w:val="kk-KZ"/>
        </w:rPr>
        <w:t xml:space="preserve">Жүкібай М.Ы. Экономикалық теория негіздері: Оқу-әдістемелік құралы. - Астана: ЕГИ, 2015. - 106 б. </w:t>
      </w:r>
    </w:p>
    <w:p w:rsidR="00AE53B5" w:rsidRPr="00F621F6" w:rsidRDefault="00AE53B5" w:rsidP="00AE53B5">
      <w:pPr>
        <w:pStyle w:val="af0"/>
        <w:numPr>
          <w:ilvl w:val="0"/>
          <w:numId w:val="27"/>
        </w:numPr>
        <w:tabs>
          <w:tab w:val="left" w:pos="0"/>
        </w:tabs>
        <w:ind w:left="142" w:firstLine="0"/>
        <w:jc w:val="both"/>
        <w:rPr>
          <w:lang w:val="kk-KZ"/>
        </w:rPr>
      </w:pPr>
      <w:r w:rsidRPr="00F621F6">
        <w:rPr>
          <w:lang w:val="kk-KZ"/>
        </w:rPr>
        <w:t>Доғалов А.Н., Досмағанбетов Н.С. Экономикалық теория: Оқулық. - Алматы, 2014. - 360 б.</w:t>
      </w:r>
    </w:p>
    <w:p w:rsidR="00AE53B5" w:rsidRPr="00F621F6" w:rsidRDefault="00AE53B5" w:rsidP="00AE53B5">
      <w:pPr>
        <w:pStyle w:val="af0"/>
        <w:numPr>
          <w:ilvl w:val="0"/>
          <w:numId w:val="27"/>
        </w:numPr>
        <w:tabs>
          <w:tab w:val="left" w:pos="0"/>
        </w:tabs>
        <w:ind w:left="142" w:firstLine="0"/>
        <w:jc w:val="both"/>
        <w:rPr>
          <w:lang w:val="kk-KZ"/>
        </w:rPr>
      </w:pPr>
      <w:r w:rsidRPr="00F621F6">
        <w:rPr>
          <w:lang w:val="kk-KZ"/>
        </w:rPr>
        <w:t xml:space="preserve">Доғалов А.Н., Досмағанбетов Н.С. Экономикалық теория: Оқулық. - Астана: Л.Н. Гумилев атындағы Еуразия ұлттық университеті, 2013. - 315 б. </w:t>
      </w:r>
    </w:p>
    <w:p w:rsidR="00AE53B5" w:rsidRPr="00F621F6" w:rsidRDefault="00AE53B5" w:rsidP="00AE53B5">
      <w:pPr>
        <w:pStyle w:val="af0"/>
        <w:numPr>
          <w:ilvl w:val="0"/>
          <w:numId w:val="27"/>
        </w:numPr>
        <w:tabs>
          <w:tab w:val="left" w:pos="0"/>
        </w:tabs>
        <w:ind w:left="142" w:firstLine="0"/>
        <w:jc w:val="both"/>
      </w:pPr>
      <w:r w:rsidRPr="00F621F6">
        <w:t>Казиева Л.Ж. Экономикалық теория. Оқу құрал</w:t>
      </w:r>
      <w:r w:rsidRPr="00F621F6">
        <w:rPr>
          <w:lang w:val="kk-KZ"/>
        </w:rPr>
        <w:t>ы</w:t>
      </w:r>
      <w:r w:rsidRPr="00F621F6">
        <w:t>.-Талдықорған, ЖМУ. 2012.-476 б.</w:t>
      </w:r>
    </w:p>
    <w:p w:rsidR="00AE53B5" w:rsidRPr="00F621F6" w:rsidRDefault="00AE53B5" w:rsidP="00AE53B5">
      <w:pPr>
        <w:pStyle w:val="af0"/>
        <w:numPr>
          <w:ilvl w:val="0"/>
          <w:numId w:val="27"/>
        </w:numPr>
        <w:tabs>
          <w:tab w:val="left" w:pos="0"/>
        </w:tabs>
        <w:ind w:left="142" w:firstLine="0"/>
        <w:jc w:val="both"/>
        <w:rPr>
          <w:lang w:val="kk-KZ"/>
        </w:rPr>
      </w:pPr>
      <w:r w:rsidRPr="00F621F6">
        <w:rPr>
          <w:lang w:val="kk-KZ"/>
        </w:rPr>
        <w:t>Мауленова С.С., Бекмолдин С.Қ., Құдайбергенов Е.Қ. Экономикалық теория: Оқу құралы.- Алматы, 2011.- 193 б.</w:t>
      </w:r>
    </w:p>
    <w:p w:rsidR="00AE53B5" w:rsidRPr="00F621F6" w:rsidRDefault="00AE53B5" w:rsidP="00AE53B5">
      <w:pPr>
        <w:pStyle w:val="af0"/>
        <w:numPr>
          <w:ilvl w:val="0"/>
          <w:numId w:val="27"/>
        </w:numPr>
        <w:tabs>
          <w:tab w:val="left" w:pos="0"/>
        </w:tabs>
        <w:ind w:left="142" w:firstLine="0"/>
        <w:jc w:val="both"/>
        <w:rPr>
          <w:lang w:val="kk-KZ"/>
        </w:rPr>
      </w:pPr>
      <w:r w:rsidRPr="00F621F6">
        <w:rPr>
          <w:lang w:val="kk-KZ"/>
        </w:rPr>
        <w:t>Есенғалиева Қ.С. Экономика негіздері: лекциялар, есептер мен жаттығулар, тест сұрақтары, ойлану сұрақтары: Оқу құралы. –Алматы, 2011.-1128 б.</w:t>
      </w:r>
    </w:p>
    <w:p w:rsidR="00AE53B5" w:rsidRPr="00F621F6" w:rsidRDefault="00AE53B5" w:rsidP="00AE53B5">
      <w:pPr>
        <w:numPr>
          <w:ilvl w:val="0"/>
          <w:numId w:val="27"/>
        </w:numPr>
        <w:tabs>
          <w:tab w:val="left" w:pos="0"/>
        </w:tabs>
        <w:suppressAutoHyphens/>
        <w:snapToGrid/>
        <w:spacing w:before="0" w:after="0"/>
        <w:ind w:left="142" w:firstLine="0"/>
        <w:jc w:val="both"/>
        <w:rPr>
          <w:b/>
          <w:lang w:val="ru-MO" w:eastAsia="ar-SA"/>
        </w:rPr>
      </w:pPr>
      <w:r w:rsidRPr="00F621F6">
        <w:t>Нурсеит Н.А. Основы экономики: общие понятия и микроэкономические аспекты. Курс лекций и семинаров: учебное пособие. –Алматы: LEM, 2011.-540 с</w:t>
      </w:r>
    </w:p>
    <w:p w:rsidR="00AE53B5" w:rsidRPr="00F621F6" w:rsidRDefault="00AE53B5" w:rsidP="00AE53B5">
      <w:pPr>
        <w:numPr>
          <w:ilvl w:val="0"/>
          <w:numId w:val="27"/>
        </w:numPr>
        <w:tabs>
          <w:tab w:val="left" w:pos="0"/>
        </w:tabs>
        <w:suppressAutoHyphens/>
        <w:snapToGrid/>
        <w:spacing w:before="0" w:after="0"/>
        <w:ind w:left="142" w:firstLine="0"/>
        <w:jc w:val="both"/>
        <w:rPr>
          <w:b/>
          <w:lang w:val="ru-MO" w:eastAsia="ar-SA"/>
        </w:rPr>
      </w:pPr>
      <w:r w:rsidRPr="00F621F6">
        <w:t>Кубаев К.Е., Байшолпанова К.С. Инновационный бизнес: учебное пособие. –Алматы: Экономика, 2011.-356 с</w:t>
      </w:r>
    </w:p>
    <w:p w:rsidR="00AE53B5" w:rsidRPr="00F621F6" w:rsidRDefault="00AE53B5" w:rsidP="00AE53B5">
      <w:pPr>
        <w:pStyle w:val="af0"/>
        <w:numPr>
          <w:ilvl w:val="0"/>
          <w:numId w:val="27"/>
        </w:numPr>
        <w:tabs>
          <w:tab w:val="left" w:pos="0"/>
        </w:tabs>
        <w:ind w:left="142" w:firstLine="0"/>
        <w:jc w:val="both"/>
        <w:rPr>
          <w:lang w:val="kk-KZ"/>
        </w:rPr>
      </w:pPr>
      <w:r w:rsidRPr="00F621F6">
        <w:rPr>
          <w:lang w:val="kk-KZ"/>
        </w:rPr>
        <w:lastRenderedPageBreak/>
        <w:t>Н.Грегори Мэнкью, Марк П. Тейлор Экономикс. Оқулық.- Алматы: 2018.-848б.,</w:t>
      </w:r>
    </w:p>
    <w:p w:rsidR="00AE53B5" w:rsidRPr="00F621F6" w:rsidRDefault="00AE53B5" w:rsidP="00AE53B5">
      <w:pPr>
        <w:pStyle w:val="af0"/>
        <w:numPr>
          <w:ilvl w:val="0"/>
          <w:numId w:val="27"/>
        </w:numPr>
        <w:tabs>
          <w:tab w:val="left" w:pos="0"/>
        </w:tabs>
        <w:ind w:left="142" w:firstLine="0"/>
        <w:jc w:val="both"/>
        <w:rPr>
          <w:lang w:val="kk-KZ"/>
        </w:rPr>
      </w:pPr>
      <w:r w:rsidRPr="00F621F6">
        <w:rPr>
          <w:lang w:val="kk-KZ"/>
        </w:rPr>
        <w:t xml:space="preserve">Дональд Ф.Куратко. Кәсіпкерлік теория, процесс, практика. – Алматы: 2018.-480б. </w:t>
      </w:r>
    </w:p>
    <w:p w:rsidR="00AE53B5" w:rsidRPr="00F621F6" w:rsidRDefault="00AE53B5" w:rsidP="00AE53B5">
      <w:pPr>
        <w:pStyle w:val="af0"/>
        <w:numPr>
          <w:ilvl w:val="0"/>
          <w:numId w:val="27"/>
        </w:numPr>
        <w:tabs>
          <w:tab w:val="left" w:pos="0"/>
        </w:tabs>
        <w:ind w:left="142" w:firstLine="0"/>
        <w:jc w:val="both"/>
        <w:rPr>
          <w:lang w:val="kk-KZ"/>
        </w:rPr>
      </w:pPr>
      <w:r w:rsidRPr="00F621F6">
        <w:rPr>
          <w:lang w:val="kk-KZ"/>
        </w:rPr>
        <w:t xml:space="preserve">Клаус Шваб Төртінші индустриялық революция. – Алматы: 2018.-200б. </w:t>
      </w:r>
    </w:p>
    <w:p w:rsidR="00AE53B5" w:rsidRPr="00F621F6" w:rsidRDefault="00AE53B5" w:rsidP="00AE53B5">
      <w:pPr>
        <w:numPr>
          <w:ilvl w:val="0"/>
          <w:numId w:val="27"/>
        </w:numPr>
        <w:tabs>
          <w:tab w:val="left" w:pos="0"/>
        </w:tabs>
        <w:snapToGrid/>
        <w:spacing w:before="0" w:after="0"/>
        <w:ind w:left="142" w:firstLine="0"/>
        <w:jc w:val="both"/>
        <w:rPr>
          <w:lang w:val="kk-KZ"/>
        </w:rPr>
      </w:pPr>
      <w:r w:rsidRPr="00F621F6">
        <w:rPr>
          <w:lang w:val="kk-KZ"/>
        </w:rPr>
        <w:t>Жүкібай М.Ы. Инновациялық технология – еңбек өнімділігін арттырудың негізі. Халықаралық ғылыми практикалық конференция  “Қазіргі әлеуметтік-гуманитарлық білім беру: нақты жағдайы, мәселелері, келешегі” кітабында. Астана, ЕАГИ, 2010ж, 20-22 бет.</w:t>
      </w:r>
    </w:p>
    <w:p w:rsidR="00AE53B5" w:rsidRPr="00F621F6" w:rsidRDefault="00AE53B5" w:rsidP="00AE53B5">
      <w:pPr>
        <w:numPr>
          <w:ilvl w:val="0"/>
          <w:numId w:val="27"/>
        </w:numPr>
        <w:tabs>
          <w:tab w:val="left" w:pos="0"/>
        </w:tabs>
        <w:snapToGrid/>
        <w:spacing w:before="0" w:after="0"/>
        <w:ind w:left="142" w:firstLine="0"/>
        <w:jc w:val="both"/>
        <w:rPr>
          <w:lang w:val="kk-KZ"/>
        </w:rPr>
      </w:pPr>
      <w:r w:rsidRPr="00F621F6">
        <w:rPr>
          <w:lang w:val="kk-KZ"/>
        </w:rPr>
        <w:t xml:space="preserve">Жүкібай М.Ы. Диверсификация и конкурентоспособность – движующие элементы национальный экономики (АПК). В кн.: Материалы научно-практической конференции </w:t>
      </w:r>
      <w:r w:rsidRPr="00F621F6">
        <w:t>“</w:t>
      </w:r>
      <w:r w:rsidRPr="00F621F6">
        <w:rPr>
          <w:lang w:val="kk-KZ"/>
        </w:rPr>
        <w:t>Инновационное развитие: интелектуальные ресурсы, управление знаниями, государственное регулирование</w:t>
      </w:r>
      <w:r w:rsidRPr="00F621F6">
        <w:t>”</w:t>
      </w:r>
      <w:r w:rsidRPr="00F621F6">
        <w:rPr>
          <w:lang w:val="kk-KZ"/>
        </w:rPr>
        <w:t>. Караганда, декабрь, (КазЭУ, 2010).</w:t>
      </w:r>
    </w:p>
    <w:p w:rsidR="00AE53B5" w:rsidRPr="00F621F6" w:rsidRDefault="00AE53B5" w:rsidP="00AE53B5">
      <w:pPr>
        <w:numPr>
          <w:ilvl w:val="0"/>
          <w:numId w:val="27"/>
        </w:numPr>
        <w:tabs>
          <w:tab w:val="left" w:pos="0"/>
        </w:tabs>
        <w:snapToGrid/>
        <w:spacing w:before="0" w:after="0"/>
        <w:ind w:left="142" w:firstLine="0"/>
        <w:jc w:val="both"/>
        <w:rPr>
          <w:lang w:val="kk-KZ"/>
        </w:rPr>
      </w:pPr>
      <w:r w:rsidRPr="00F621F6">
        <w:rPr>
          <w:lang w:val="kk-KZ"/>
        </w:rPr>
        <w:t>Кошанов  А. Национальное экономические интересы и отношения собственности. Алматы,2010. 536 стр.</w:t>
      </w:r>
    </w:p>
    <w:p w:rsidR="00AE53B5" w:rsidRPr="00F621F6" w:rsidRDefault="00AE53B5" w:rsidP="00AE53B5">
      <w:pPr>
        <w:numPr>
          <w:ilvl w:val="0"/>
          <w:numId w:val="27"/>
        </w:numPr>
        <w:tabs>
          <w:tab w:val="left" w:pos="0"/>
        </w:tabs>
        <w:snapToGrid/>
        <w:spacing w:before="0" w:after="0"/>
        <w:ind w:left="142" w:firstLine="0"/>
        <w:jc w:val="both"/>
        <w:rPr>
          <w:lang w:val="kk-KZ"/>
        </w:rPr>
      </w:pPr>
      <w:r w:rsidRPr="00F621F6">
        <w:rPr>
          <w:lang w:val="kk-KZ"/>
        </w:rPr>
        <w:t>Кошанов  А. Индустриально-инновационная стратегия и экономический рост. Алматы, 2012. 384 стр.</w:t>
      </w:r>
    </w:p>
    <w:p w:rsidR="00AE53B5" w:rsidRPr="00F621F6" w:rsidRDefault="00AE53B5" w:rsidP="00AE53B5">
      <w:pPr>
        <w:numPr>
          <w:ilvl w:val="0"/>
          <w:numId w:val="27"/>
        </w:numPr>
        <w:tabs>
          <w:tab w:val="left" w:pos="0"/>
        </w:tabs>
        <w:snapToGrid/>
        <w:spacing w:before="0" w:after="0"/>
        <w:ind w:left="142" w:firstLine="0"/>
        <w:jc w:val="both"/>
      </w:pPr>
      <w:r w:rsidRPr="00F621F6">
        <w:rPr>
          <w:lang w:val="kk-KZ"/>
        </w:rPr>
        <w:t>Алимова А.Б. Прогноз социально-экономического развития на 2012-2016 годы, стр.39-41, Аль-пари, 2012 , №1-2.</w:t>
      </w:r>
    </w:p>
    <w:p w:rsidR="00AE53B5" w:rsidRPr="00F621F6" w:rsidRDefault="00AE53B5" w:rsidP="00AE53B5">
      <w:pPr>
        <w:numPr>
          <w:ilvl w:val="0"/>
          <w:numId w:val="27"/>
        </w:numPr>
        <w:tabs>
          <w:tab w:val="left" w:pos="0"/>
        </w:tabs>
        <w:snapToGrid/>
        <w:spacing w:before="0" w:after="0"/>
        <w:ind w:left="142" w:firstLine="0"/>
        <w:jc w:val="both"/>
      </w:pPr>
      <w:r w:rsidRPr="00F621F6">
        <w:rPr>
          <w:lang w:val="kk-KZ"/>
        </w:rPr>
        <w:t>Гриднева Е.Е. Проблемы современного инновационного развития Казахстана, стр. 15-17, Аль-пари, 2012, №3.</w:t>
      </w:r>
    </w:p>
    <w:p w:rsidR="00AE53B5" w:rsidRPr="00F621F6" w:rsidRDefault="00AE53B5" w:rsidP="00AE53B5">
      <w:pPr>
        <w:numPr>
          <w:ilvl w:val="0"/>
          <w:numId w:val="27"/>
        </w:numPr>
        <w:tabs>
          <w:tab w:val="left" w:pos="0"/>
        </w:tabs>
        <w:snapToGrid/>
        <w:spacing w:before="0" w:after="0"/>
        <w:ind w:left="142" w:firstLine="0"/>
        <w:jc w:val="both"/>
      </w:pPr>
      <w:r w:rsidRPr="00F621F6">
        <w:t>Ыдырыс С.С.,</w:t>
      </w:r>
      <w:r w:rsidRPr="00F621F6">
        <w:rPr>
          <w:lang w:val="kk-KZ"/>
        </w:rPr>
        <w:t xml:space="preserve"> </w:t>
      </w:r>
      <w:r w:rsidRPr="00F621F6">
        <w:t>Бутин С.М. Теоретические аспекты инновационного обеспечения экономического роста регионов республики</w:t>
      </w:r>
      <w:r w:rsidRPr="00F621F6">
        <w:rPr>
          <w:lang w:val="kk-KZ"/>
        </w:rPr>
        <w:t>,</w:t>
      </w:r>
      <w:r w:rsidRPr="00F621F6">
        <w:t xml:space="preserve"> стр.81-84, </w:t>
      </w:r>
      <w:r w:rsidRPr="00F621F6">
        <w:rPr>
          <w:lang w:val="kk-KZ"/>
        </w:rPr>
        <w:t>Аль-пари, 2011, №1.</w:t>
      </w:r>
    </w:p>
    <w:p w:rsidR="00AE53B5" w:rsidRPr="00F621F6" w:rsidRDefault="00AE53B5" w:rsidP="00AE53B5">
      <w:pPr>
        <w:numPr>
          <w:ilvl w:val="0"/>
          <w:numId w:val="27"/>
        </w:numPr>
        <w:tabs>
          <w:tab w:val="left" w:pos="0"/>
        </w:tabs>
        <w:snapToGrid/>
        <w:spacing w:before="0" w:after="0"/>
        <w:ind w:left="142" w:firstLine="0"/>
        <w:jc w:val="both"/>
      </w:pPr>
      <w:r w:rsidRPr="00F621F6">
        <w:rPr>
          <w:lang w:val="kk-KZ"/>
        </w:rPr>
        <w:t>Эсенбекова Э.О.Зарубежный опыт развития промышленности в условиях рыночных отношений, стр.110-112, Аль-пари, 2011,  №1.</w:t>
      </w:r>
    </w:p>
    <w:p w:rsidR="00AE53B5" w:rsidRPr="00F621F6" w:rsidRDefault="00AE53B5" w:rsidP="00AE53B5">
      <w:pPr>
        <w:numPr>
          <w:ilvl w:val="0"/>
          <w:numId w:val="27"/>
        </w:numPr>
        <w:tabs>
          <w:tab w:val="left" w:pos="0"/>
        </w:tabs>
        <w:snapToGrid/>
        <w:spacing w:before="0" w:after="0"/>
        <w:ind w:left="142" w:firstLine="0"/>
        <w:jc w:val="both"/>
      </w:pPr>
      <w:r w:rsidRPr="00F621F6">
        <w:t>Асанов Р., Изекенова А.К. Оценка современного состояния инвестиционной деятельности в РК</w:t>
      </w:r>
      <w:r w:rsidRPr="00F621F6">
        <w:rPr>
          <w:lang w:val="kk-KZ"/>
        </w:rPr>
        <w:t xml:space="preserve">, </w:t>
      </w:r>
      <w:r w:rsidRPr="00F621F6">
        <w:t xml:space="preserve">стр.129-132, </w:t>
      </w:r>
      <w:r w:rsidRPr="00F621F6">
        <w:rPr>
          <w:lang w:val="kk-KZ"/>
        </w:rPr>
        <w:t>Аль-пари, 2011, №1.</w:t>
      </w:r>
    </w:p>
    <w:p w:rsidR="00AE53B5" w:rsidRPr="00F621F6" w:rsidRDefault="00AE53B5" w:rsidP="00AE53B5">
      <w:pPr>
        <w:numPr>
          <w:ilvl w:val="0"/>
          <w:numId w:val="27"/>
        </w:numPr>
        <w:tabs>
          <w:tab w:val="left" w:pos="0"/>
        </w:tabs>
        <w:snapToGrid/>
        <w:spacing w:before="0" w:after="0"/>
        <w:ind w:left="142" w:firstLine="0"/>
        <w:jc w:val="both"/>
      </w:pPr>
      <w:r w:rsidRPr="00F621F6">
        <w:t>Баймукашева М.Т. Инновационный путь развития экономики Казахстана как условия дальнейшего экономического роста</w:t>
      </w:r>
      <w:r w:rsidRPr="00F621F6">
        <w:rPr>
          <w:lang w:val="kk-KZ"/>
        </w:rPr>
        <w:t xml:space="preserve">, </w:t>
      </w:r>
      <w:r w:rsidRPr="00F621F6">
        <w:t xml:space="preserve">стр.7-9, </w:t>
      </w:r>
      <w:r w:rsidRPr="00F621F6">
        <w:rPr>
          <w:lang w:val="kk-KZ"/>
        </w:rPr>
        <w:t>Аль-пари, 2011, №4.</w:t>
      </w:r>
    </w:p>
    <w:p w:rsidR="00AE53B5" w:rsidRPr="00F621F6" w:rsidRDefault="00AE53B5" w:rsidP="00AE53B5">
      <w:pPr>
        <w:numPr>
          <w:ilvl w:val="0"/>
          <w:numId w:val="27"/>
        </w:numPr>
        <w:tabs>
          <w:tab w:val="left" w:pos="0"/>
        </w:tabs>
        <w:snapToGrid/>
        <w:spacing w:before="0" w:after="0"/>
        <w:ind w:left="142" w:firstLine="0"/>
        <w:jc w:val="both"/>
      </w:pPr>
      <w:r w:rsidRPr="00F621F6">
        <w:t xml:space="preserve">Алинов М.Ш. Проблемы производительности труда </w:t>
      </w:r>
      <w:r w:rsidRPr="00F621F6">
        <w:rPr>
          <w:lang w:val="kk-KZ"/>
        </w:rPr>
        <w:t>А</w:t>
      </w:r>
      <w:r w:rsidRPr="00F621F6">
        <w:t>ПК Казахстана</w:t>
      </w:r>
      <w:r w:rsidRPr="00F621F6">
        <w:rPr>
          <w:lang w:val="kk-KZ"/>
        </w:rPr>
        <w:t xml:space="preserve">, </w:t>
      </w:r>
      <w:r w:rsidRPr="00F621F6">
        <w:t>стр. 57-58, Аль-пари, 2010</w:t>
      </w:r>
      <w:r w:rsidRPr="00F621F6">
        <w:rPr>
          <w:lang w:val="kk-KZ"/>
        </w:rPr>
        <w:t xml:space="preserve">, </w:t>
      </w:r>
      <w:r w:rsidRPr="00F621F6">
        <w:t xml:space="preserve"> №4.</w:t>
      </w:r>
    </w:p>
    <w:p w:rsidR="00AE53B5" w:rsidRPr="00F621F6" w:rsidRDefault="00AE53B5" w:rsidP="00AE53B5">
      <w:pPr>
        <w:numPr>
          <w:ilvl w:val="0"/>
          <w:numId w:val="27"/>
        </w:numPr>
        <w:tabs>
          <w:tab w:val="left" w:pos="0"/>
        </w:tabs>
        <w:snapToGrid/>
        <w:spacing w:before="0" w:after="0"/>
        <w:ind w:left="142" w:firstLine="0"/>
        <w:jc w:val="both"/>
      </w:pPr>
      <w:r w:rsidRPr="00F621F6">
        <w:t>Обзор рынка. События,факты</w:t>
      </w:r>
      <w:r w:rsidRPr="00F621F6">
        <w:rPr>
          <w:lang w:val="kk-KZ"/>
        </w:rPr>
        <w:t xml:space="preserve">, комментарии, </w:t>
      </w:r>
      <w:r w:rsidRPr="00F621F6">
        <w:t>стр2-5, РЦБК</w:t>
      </w:r>
      <w:r w:rsidRPr="00F621F6">
        <w:rPr>
          <w:lang w:val="kk-KZ"/>
        </w:rPr>
        <w:t>,</w:t>
      </w:r>
      <w:r w:rsidRPr="00F621F6">
        <w:t xml:space="preserve"> 2012</w:t>
      </w:r>
      <w:r w:rsidRPr="00F621F6">
        <w:rPr>
          <w:lang w:val="kk-KZ"/>
        </w:rPr>
        <w:t xml:space="preserve">, </w:t>
      </w:r>
      <w:r w:rsidRPr="00F621F6">
        <w:t>№12</w:t>
      </w:r>
    </w:p>
    <w:p w:rsidR="00AE53B5" w:rsidRPr="00C25563" w:rsidRDefault="00AE53B5" w:rsidP="00AE53B5">
      <w:pPr>
        <w:tabs>
          <w:tab w:val="left" w:pos="0"/>
        </w:tabs>
        <w:spacing w:after="0"/>
        <w:ind w:left="142"/>
        <w:jc w:val="both"/>
        <w:rPr>
          <w:lang w:val="kk-KZ"/>
        </w:rPr>
      </w:pPr>
      <w:r w:rsidRPr="00F621F6">
        <w:t>Итоги 2012г. Прогноз на 2013г.</w:t>
      </w:r>
      <w:r w:rsidRPr="00F621F6">
        <w:rPr>
          <w:lang w:val="kk-KZ"/>
        </w:rPr>
        <w:t>,</w:t>
      </w:r>
      <w:r w:rsidRPr="00F621F6">
        <w:t>стр.19-27, РЦБК</w:t>
      </w:r>
      <w:r w:rsidRPr="00F621F6">
        <w:rPr>
          <w:lang w:val="kk-KZ"/>
        </w:rPr>
        <w:t>,</w:t>
      </w:r>
      <w:r w:rsidRPr="00F621F6">
        <w:t xml:space="preserve"> 2012</w:t>
      </w:r>
    </w:p>
    <w:p w:rsidR="00AE53B5" w:rsidRDefault="00AE53B5" w:rsidP="00AE53B5">
      <w:pPr>
        <w:numPr>
          <w:ilvl w:val="0"/>
          <w:numId w:val="27"/>
        </w:numPr>
        <w:tabs>
          <w:tab w:val="left" w:pos="0"/>
        </w:tabs>
        <w:snapToGrid/>
        <w:spacing w:before="0" w:after="0"/>
        <w:ind w:left="142" w:firstLine="0"/>
        <w:rPr>
          <w:szCs w:val="24"/>
        </w:rPr>
      </w:pPr>
      <w:r>
        <w:rPr>
          <w:szCs w:val="24"/>
        </w:rPr>
        <w:t xml:space="preserve">Гэмбл Джон, Питереф Маргарет, Томпсон Артур. Стратегиялық менеджмент негіздері: бәсекелік артықшылыққа ұмтылу. - Алматы: "Ұлттық аударма бюросы" қоғамдық қоры, 2019. - 536 б. ISBN 978-601-7943-36-3 (Рухани жаңғыру. Жаңа гуманитарлық білім. Қазақ тіліндегі 100 жаңа оқулық) </w:t>
      </w:r>
    </w:p>
    <w:p w:rsidR="00AE53B5" w:rsidRDefault="00AE53B5" w:rsidP="00AE53B5">
      <w:pPr>
        <w:numPr>
          <w:ilvl w:val="0"/>
          <w:numId w:val="27"/>
        </w:numPr>
        <w:tabs>
          <w:tab w:val="left" w:pos="0"/>
        </w:tabs>
        <w:snapToGrid/>
        <w:spacing w:before="0" w:after="0"/>
        <w:ind w:left="142" w:firstLine="0"/>
        <w:rPr>
          <w:szCs w:val="24"/>
        </w:rPr>
      </w:pPr>
      <w:r>
        <w:rPr>
          <w:szCs w:val="24"/>
        </w:rPr>
        <w:t xml:space="preserve">Уилтон Ник. </w:t>
      </w:r>
      <w:r w:rsidRPr="00AE53B5">
        <w:rPr>
          <w:szCs w:val="24"/>
        </w:rPr>
        <w:t>HR</w:t>
      </w:r>
      <w:r>
        <w:rPr>
          <w:szCs w:val="24"/>
        </w:rPr>
        <w:t xml:space="preserve">-менеджментке кіріспе. - Ахматы: Ұлттық аударма бюросы, 2019. - 532 б. </w:t>
      </w:r>
      <w:r w:rsidRPr="00AE53B5">
        <w:rPr>
          <w:szCs w:val="24"/>
        </w:rPr>
        <w:t>ISBN</w:t>
      </w:r>
      <w:r>
        <w:rPr>
          <w:szCs w:val="24"/>
        </w:rPr>
        <w:t xml:space="preserve"> 978-601-7943-32-5 (Рухани жаңғыру. Жаңа гуманитарлық білім. Қазақ тіліндегі 100 жаңа оқулық)</w:t>
      </w:r>
    </w:p>
    <w:p w:rsidR="00AE53B5" w:rsidRDefault="00AE53B5" w:rsidP="00AE53B5">
      <w:pPr>
        <w:numPr>
          <w:ilvl w:val="0"/>
          <w:numId w:val="27"/>
        </w:numPr>
        <w:tabs>
          <w:tab w:val="left" w:pos="0"/>
        </w:tabs>
        <w:snapToGrid/>
        <w:spacing w:before="0" w:after="0"/>
        <w:ind w:left="142" w:firstLine="0"/>
        <w:rPr>
          <w:szCs w:val="24"/>
        </w:rPr>
      </w:pPr>
      <w:r>
        <w:rPr>
          <w:szCs w:val="24"/>
        </w:rPr>
        <w:t xml:space="preserve">Котлер Филип, Армстронг Гари. Маркетинг негіздері. - Алматы: "Ұлттық аударма бюросы" қоғамдық қоры, 2019. - 736 б. </w:t>
      </w:r>
      <w:r w:rsidRPr="00AE53B5">
        <w:rPr>
          <w:szCs w:val="24"/>
        </w:rPr>
        <w:t>ISBN</w:t>
      </w:r>
      <w:r>
        <w:rPr>
          <w:szCs w:val="24"/>
        </w:rPr>
        <w:t xml:space="preserve"> 978-601-7943-39-4 (Рухани жаңғыру. Жаңа гуманитарлық білім. Қазақ тіліндегі 100 жаңа оқулық)</w:t>
      </w:r>
    </w:p>
    <w:p w:rsidR="00AE53B5" w:rsidRDefault="00AE53B5" w:rsidP="00AE53B5">
      <w:pPr>
        <w:numPr>
          <w:ilvl w:val="0"/>
          <w:numId w:val="27"/>
        </w:numPr>
        <w:tabs>
          <w:tab w:val="left" w:pos="0"/>
        </w:tabs>
        <w:snapToGrid/>
        <w:spacing w:before="0" w:after="0"/>
        <w:ind w:left="142" w:firstLine="0"/>
        <w:rPr>
          <w:szCs w:val="24"/>
          <w:lang w:val="en-US"/>
        </w:rPr>
      </w:pPr>
      <w:r>
        <w:rPr>
          <w:szCs w:val="24"/>
        </w:rPr>
        <w:t xml:space="preserve">Шиллинг Мелисса А. Технологиялық инновациялардағы стратегиялық менеджмент. - Алматы: "Ұлттық аударма бюросы" қоғамдық қоры, 2019. - 380 б. </w:t>
      </w:r>
      <w:r w:rsidRPr="00AE53B5">
        <w:rPr>
          <w:szCs w:val="24"/>
        </w:rPr>
        <w:t>ISBN</w:t>
      </w:r>
      <w:r>
        <w:rPr>
          <w:szCs w:val="24"/>
        </w:rPr>
        <w:t xml:space="preserve"> 978-601-7943-48-6 (Рухани жаңғыру. Жаңа гуманитарлық білім. Қазақ тіліндегі 100 жаңа оқулық)</w:t>
      </w:r>
    </w:p>
    <w:p w:rsidR="00AE53B5" w:rsidRDefault="00AE53B5" w:rsidP="00AE53B5">
      <w:pPr>
        <w:numPr>
          <w:ilvl w:val="0"/>
          <w:numId w:val="27"/>
        </w:numPr>
        <w:tabs>
          <w:tab w:val="left" w:pos="0"/>
        </w:tabs>
        <w:snapToGrid/>
        <w:spacing w:before="0" w:after="0"/>
        <w:ind w:left="142" w:firstLine="0"/>
        <w:rPr>
          <w:szCs w:val="24"/>
          <w:lang w:val="en-US"/>
        </w:rPr>
      </w:pPr>
      <w:r>
        <w:rPr>
          <w:szCs w:val="24"/>
        </w:rPr>
        <w:t>Хилл</w:t>
      </w:r>
      <w:r>
        <w:rPr>
          <w:szCs w:val="24"/>
          <w:lang w:val="en-US"/>
        </w:rPr>
        <w:t xml:space="preserve"> </w:t>
      </w:r>
      <w:r>
        <w:rPr>
          <w:szCs w:val="24"/>
        </w:rPr>
        <w:t>Чарльз</w:t>
      </w:r>
      <w:r>
        <w:rPr>
          <w:szCs w:val="24"/>
          <w:lang w:val="en-US"/>
        </w:rPr>
        <w:t xml:space="preserve">, </w:t>
      </w:r>
      <w:r>
        <w:rPr>
          <w:szCs w:val="24"/>
        </w:rPr>
        <w:t>Халт</w:t>
      </w:r>
      <w:r>
        <w:rPr>
          <w:szCs w:val="24"/>
          <w:lang w:val="en-US"/>
        </w:rPr>
        <w:t xml:space="preserve"> </w:t>
      </w:r>
      <w:r>
        <w:rPr>
          <w:szCs w:val="24"/>
        </w:rPr>
        <w:t>Томас</w:t>
      </w:r>
      <w:r>
        <w:rPr>
          <w:szCs w:val="24"/>
          <w:lang w:val="en-US"/>
        </w:rPr>
        <w:t xml:space="preserve">. </w:t>
      </w:r>
      <w:r>
        <w:rPr>
          <w:szCs w:val="24"/>
        </w:rPr>
        <w:t>Халықаралық</w:t>
      </w:r>
      <w:r>
        <w:rPr>
          <w:szCs w:val="24"/>
          <w:lang w:val="en-US"/>
        </w:rPr>
        <w:t xml:space="preserve"> </w:t>
      </w:r>
      <w:r>
        <w:rPr>
          <w:szCs w:val="24"/>
        </w:rPr>
        <w:t>бизнес</w:t>
      </w:r>
      <w:r>
        <w:rPr>
          <w:szCs w:val="24"/>
          <w:lang w:val="en-US"/>
        </w:rPr>
        <w:t xml:space="preserve">: </w:t>
      </w:r>
      <w:r>
        <w:rPr>
          <w:szCs w:val="24"/>
        </w:rPr>
        <w:t>Жаһандық</w:t>
      </w:r>
      <w:r>
        <w:rPr>
          <w:szCs w:val="24"/>
          <w:lang w:val="en-US"/>
        </w:rPr>
        <w:t xml:space="preserve"> </w:t>
      </w:r>
      <w:r>
        <w:rPr>
          <w:szCs w:val="24"/>
        </w:rPr>
        <w:t>нарықтағы</w:t>
      </w:r>
      <w:r>
        <w:rPr>
          <w:szCs w:val="24"/>
          <w:lang w:val="en-US"/>
        </w:rPr>
        <w:t xml:space="preserve"> </w:t>
      </w:r>
      <w:r>
        <w:rPr>
          <w:szCs w:val="24"/>
        </w:rPr>
        <w:t>бәсеке</w:t>
      </w:r>
      <w:r>
        <w:rPr>
          <w:szCs w:val="24"/>
          <w:lang w:val="en-US"/>
        </w:rPr>
        <w:t>. 12-</w:t>
      </w:r>
      <w:r>
        <w:rPr>
          <w:szCs w:val="24"/>
        </w:rPr>
        <w:t>басылым</w:t>
      </w:r>
      <w:r>
        <w:rPr>
          <w:szCs w:val="24"/>
          <w:lang w:val="en-US"/>
        </w:rPr>
        <w:t xml:space="preserve">. - </w:t>
      </w:r>
      <w:r>
        <w:rPr>
          <w:szCs w:val="24"/>
        </w:rPr>
        <w:t>Алматы</w:t>
      </w:r>
      <w:r>
        <w:rPr>
          <w:szCs w:val="24"/>
          <w:lang w:val="en-US"/>
        </w:rPr>
        <w:t xml:space="preserve">: </w:t>
      </w:r>
      <w:r>
        <w:rPr>
          <w:szCs w:val="24"/>
        </w:rPr>
        <w:t>Ұлттық</w:t>
      </w:r>
      <w:r>
        <w:rPr>
          <w:szCs w:val="24"/>
          <w:lang w:val="en-US"/>
        </w:rPr>
        <w:t xml:space="preserve"> </w:t>
      </w:r>
      <w:r>
        <w:rPr>
          <w:szCs w:val="24"/>
        </w:rPr>
        <w:t>аударма</w:t>
      </w:r>
      <w:r>
        <w:rPr>
          <w:szCs w:val="24"/>
          <w:lang w:val="en-US"/>
        </w:rPr>
        <w:t xml:space="preserve"> </w:t>
      </w:r>
      <w:r>
        <w:rPr>
          <w:szCs w:val="24"/>
        </w:rPr>
        <w:t>бюросы</w:t>
      </w:r>
      <w:r>
        <w:rPr>
          <w:szCs w:val="24"/>
          <w:lang w:val="en-US"/>
        </w:rPr>
        <w:t xml:space="preserve">, 2019. - 720 </w:t>
      </w:r>
      <w:r>
        <w:rPr>
          <w:szCs w:val="24"/>
        </w:rPr>
        <w:t>б</w:t>
      </w:r>
      <w:r>
        <w:rPr>
          <w:szCs w:val="24"/>
          <w:lang w:val="en-US"/>
        </w:rPr>
        <w:t>. ISBN 978-601-7943-44-8 (</w:t>
      </w:r>
      <w:r>
        <w:rPr>
          <w:szCs w:val="24"/>
        </w:rPr>
        <w:t>Рухани</w:t>
      </w:r>
      <w:r>
        <w:rPr>
          <w:szCs w:val="24"/>
          <w:lang w:val="en-US"/>
        </w:rPr>
        <w:t xml:space="preserve"> </w:t>
      </w:r>
      <w:r>
        <w:rPr>
          <w:szCs w:val="24"/>
        </w:rPr>
        <w:t>жаңғыру</w:t>
      </w:r>
      <w:r>
        <w:rPr>
          <w:szCs w:val="24"/>
          <w:lang w:val="en-US"/>
        </w:rPr>
        <w:t xml:space="preserve">. </w:t>
      </w:r>
      <w:r>
        <w:rPr>
          <w:szCs w:val="24"/>
        </w:rPr>
        <w:t>Жаңа</w:t>
      </w:r>
      <w:r>
        <w:rPr>
          <w:szCs w:val="24"/>
          <w:lang w:val="en-US"/>
        </w:rPr>
        <w:t xml:space="preserve"> </w:t>
      </w:r>
      <w:r>
        <w:rPr>
          <w:szCs w:val="24"/>
        </w:rPr>
        <w:t>гуманитарлық</w:t>
      </w:r>
      <w:r>
        <w:rPr>
          <w:szCs w:val="24"/>
          <w:lang w:val="en-US"/>
        </w:rPr>
        <w:t xml:space="preserve"> </w:t>
      </w:r>
      <w:r>
        <w:rPr>
          <w:szCs w:val="24"/>
        </w:rPr>
        <w:t>білім</w:t>
      </w:r>
      <w:r>
        <w:rPr>
          <w:szCs w:val="24"/>
          <w:lang w:val="en-US"/>
        </w:rPr>
        <w:t xml:space="preserve">. </w:t>
      </w:r>
      <w:r>
        <w:rPr>
          <w:szCs w:val="24"/>
        </w:rPr>
        <w:t>Қазақ тіліндегі 100 жаңа оқулық)</w:t>
      </w:r>
    </w:p>
    <w:p w:rsidR="00AE53B5" w:rsidRDefault="00AE53B5" w:rsidP="00AE53B5">
      <w:pPr>
        <w:numPr>
          <w:ilvl w:val="0"/>
          <w:numId w:val="27"/>
        </w:numPr>
        <w:tabs>
          <w:tab w:val="left" w:pos="0"/>
        </w:tabs>
        <w:snapToGrid/>
        <w:spacing w:before="0" w:after="0"/>
        <w:ind w:left="142" w:firstLine="0"/>
        <w:rPr>
          <w:szCs w:val="24"/>
          <w:lang w:val="en-US"/>
        </w:rPr>
      </w:pPr>
      <w:r>
        <w:rPr>
          <w:szCs w:val="24"/>
        </w:rPr>
        <w:lastRenderedPageBreak/>
        <w:t>Бове</w:t>
      </w:r>
      <w:r>
        <w:rPr>
          <w:szCs w:val="24"/>
          <w:lang w:val="en-US"/>
        </w:rPr>
        <w:t xml:space="preserve"> </w:t>
      </w:r>
      <w:r>
        <w:rPr>
          <w:szCs w:val="24"/>
        </w:rPr>
        <w:t>Куртланд</w:t>
      </w:r>
      <w:r>
        <w:rPr>
          <w:szCs w:val="24"/>
          <w:lang w:val="en-US"/>
        </w:rPr>
        <w:t xml:space="preserve">, </w:t>
      </w:r>
      <w:r>
        <w:rPr>
          <w:szCs w:val="24"/>
        </w:rPr>
        <w:t>Тилл</w:t>
      </w:r>
      <w:r>
        <w:rPr>
          <w:szCs w:val="24"/>
          <w:lang w:val="en-US"/>
        </w:rPr>
        <w:t xml:space="preserve"> </w:t>
      </w:r>
      <w:r>
        <w:rPr>
          <w:szCs w:val="24"/>
        </w:rPr>
        <w:t>Джон</w:t>
      </w:r>
      <w:r>
        <w:rPr>
          <w:szCs w:val="24"/>
          <w:lang w:val="en-US"/>
        </w:rPr>
        <w:t xml:space="preserve">. </w:t>
      </w:r>
      <w:r>
        <w:rPr>
          <w:szCs w:val="24"/>
        </w:rPr>
        <w:t>Қазіргі</w:t>
      </w:r>
      <w:r>
        <w:rPr>
          <w:szCs w:val="24"/>
          <w:lang w:val="en-US"/>
        </w:rPr>
        <w:t xml:space="preserve"> </w:t>
      </w:r>
      <w:r>
        <w:rPr>
          <w:szCs w:val="24"/>
        </w:rPr>
        <w:t>бизнес</w:t>
      </w:r>
      <w:r>
        <w:rPr>
          <w:szCs w:val="24"/>
          <w:lang w:val="en-US"/>
        </w:rPr>
        <w:t>-</w:t>
      </w:r>
      <w:r>
        <w:rPr>
          <w:szCs w:val="24"/>
        </w:rPr>
        <w:t>коммуникация</w:t>
      </w:r>
      <w:r>
        <w:rPr>
          <w:szCs w:val="24"/>
          <w:lang w:val="en-US"/>
        </w:rPr>
        <w:t xml:space="preserve">. - </w:t>
      </w:r>
      <w:r>
        <w:rPr>
          <w:szCs w:val="24"/>
        </w:rPr>
        <w:t>Алматы</w:t>
      </w:r>
      <w:r>
        <w:rPr>
          <w:szCs w:val="24"/>
          <w:lang w:val="en-US"/>
        </w:rPr>
        <w:t>: "</w:t>
      </w:r>
      <w:r>
        <w:rPr>
          <w:szCs w:val="24"/>
        </w:rPr>
        <w:t>Ұлттық</w:t>
      </w:r>
      <w:r>
        <w:rPr>
          <w:szCs w:val="24"/>
          <w:lang w:val="en-US"/>
        </w:rPr>
        <w:t xml:space="preserve"> </w:t>
      </w:r>
      <w:r>
        <w:rPr>
          <w:szCs w:val="24"/>
        </w:rPr>
        <w:t>аударма</w:t>
      </w:r>
      <w:r>
        <w:rPr>
          <w:szCs w:val="24"/>
          <w:lang w:val="en-US"/>
        </w:rPr>
        <w:t xml:space="preserve"> </w:t>
      </w:r>
      <w:r>
        <w:rPr>
          <w:szCs w:val="24"/>
        </w:rPr>
        <w:t>бюросы</w:t>
      </w:r>
      <w:r>
        <w:rPr>
          <w:szCs w:val="24"/>
          <w:lang w:val="en-US"/>
        </w:rPr>
        <w:t xml:space="preserve">" </w:t>
      </w:r>
      <w:r>
        <w:rPr>
          <w:szCs w:val="24"/>
        </w:rPr>
        <w:t>қоғамдық</w:t>
      </w:r>
      <w:r>
        <w:rPr>
          <w:szCs w:val="24"/>
          <w:lang w:val="en-US"/>
        </w:rPr>
        <w:t xml:space="preserve"> </w:t>
      </w:r>
      <w:r>
        <w:rPr>
          <w:szCs w:val="24"/>
        </w:rPr>
        <w:t>қоры</w:t>
      </w:r>
      <w:r>
        <w:rPr>
          <w:szCs w:val="24"/>
          <w:lang w:val="en-US"/>
        </w:rPr>
        <w:t xml:space="preserve">, 2019. - 736 </w:t>
      </w:r>
      <w:r>
        <w:rPr>
          <w:szCs w:val="24"/>
        </w:rPr>
        <w:t>б</w:t>
      </w:r>
      <w:r>
        <w:rPr>
          <w:szCs w:val="24"/>
          <w:lang w:val="en-US"/>
        </w:rPr>
        <w:t>. ISBN 978-601-7943-46-2 (</w:t>
      </w:r>
      <w:r>
        <w:rPr>
          <w:szCs w:val="24"/>
        </w:rPr>
        <w:t>Рухани</w:t>
      </w:r>
      <w:r>
        <w:rPr>
          <w:szCs w:val="24"/>
          <w:lang w:val="en-US"/>
        </w:rPr>
        <w:t xml:space="preserve"> </w:t>
      </w:r>
      <w:r>
        <w:rPr>
          <w:szCs w:val="24"/>
        </w:rPr>
        <w:t>жаңғыру</w:t>
      </w:r>
      <w:r>
        <w:rPr>
          <w:szCs w:val="24"/>
          <w:lang w:val="en-US"/>
        </w:rPr>
        <w:t xml:space="preserve">. </w:t>
      </w:r>
      <w:r>
        <w:rPr>
          <w:szCs w:val="24"/>
        </w:rPr>
        <w:t>Жаңа гуманитарлық білім. Қазақ тіліндегі 100 жаңа оқулық)</w:t>
      </w:r>
    </w:p>
    <w:p w:rsidR="00AE53B5" w:rsidRDefault="00AE53B5" w:rsidP="00AE53B5">
      <w:pPr>
        <w:numPr>
          <w:ilvl w:val="0"/>
          <w:numId w:val="27"/>
        </w:numPr>
        <w:snapToGrid/>
        <w:spacing w:before="0" w:after="0"/>
        <w:ind w:left="0" w:firstLine="0"/>
        <w:rPr>
          <w:szCs w:val="24"/>
          <w:lang w:val="en-US"/>
        </w:rPr>
      </w:pPr>
      <w:r>
        <w:rPr>
          <w:szCs w:val="24"/>
        </w:rPr>
        <w:t>Роббинс</w:t>
      </w:r>
      <w:r>
        <w:rPr>
          <w:szCs w:val="24"/>
          <w:lang w:val="en-US"/>
        </w:rPr>
        <w:t xml:space="preserve"> </w:t>
      </w:r>
      <w:r>
        <w:rPr>
          <w:szCs w:val="24"/>
        </w:rPr>
        <w:t>Стивен</w:t>
      </w:r>
      <w:r>
        <w:rPr>
          <w:szCs w:val="24"/>
          <w:lang w:val="en-US"/>
        </w:rPr>
        <w:t xml:space="preserve">, </w:t>
      </w:r>
      <w:r>
        <w:rPr>
          <w:szCs w:val="24"/>
        </w:rPr>
        <w:t>Джадж</w:t>
      </w:r>
      <w:r>
        <w:rPr>
          <w:szCs w:val="24"/>
          <w:lang w:val="en-US"/>
        </w:rPr>
        <w:t xml:space="preserve"> </w:t>
      </w:r>
      <w:r>
        <w:rPr>
          <w:szCs w:val="24"/>
        </w:rPr>
        <w:t>Тимати</w:t>
      </w:r>
      <w:r>
        <w:rPr>
          <w:szCs w:val="24"/>
          <w:lang w:val="en-US"/>
        </w:rPr>
        <w:t xml:space="preserve">. </w:t>
      </w:r>
      <w:r>
        <w:rPr>
          <w:szCs w:val="24"/>
        </w:rPr>
        <w:t>Ұйымдық</w:t>
      </w:r>
      <w:r>
        <w:rPr>
          <w:szCs w:val="24"/>
          <w:lang w:val="en-US"/>
        </w:rPr>
        <w:t xml:space="preserve"> </w:t>
      </w:r>
      <w:r>
        <w:rPr>
          <w:szCs w:val="24"/>
        </w:rPr>
        <w:t>мінез</w:t>
      </w:r>
      <w:r>
        <w:rPr>
          <w:szCs w:val="24"/>
          <w:lang w:val="en-US"/>
        </w:rPr>
        <w:t>-</w:t>
      </w:r>
      <w:r>
        <w:rPr>
          <w:szCs w:val="24"/>
        </w:rPr>
        <w:t>құлық</w:t>
      </w:r>
      <w:r>
        <w:rPr>
          <w:szCs w:val="24"/>
          <w:lang w:val="en-US"/>
        </w:rPr>
        <w:t xml:space="preserve"> </w:t>
      </w:r>
      <w:r>
        <w:rPr>
          <w:szCs w:val="24"/>
        </w:rPr>
        <w:t>негіздері</w:t>
      </w:r>
      <w:r>
        <w:rPr>
          <w:szCs w:val="24"/>
          <w:lang w:val="en-US"/>
        </w:rPr>
        <w:t>, 14-</w:t>
      </w:r>
      <w:r>
        <w:rPr>
          <w:szCs w:val="24"/>
        </w:rPr>
        <w:t>басылым</w:t>
      </w:r>
      <w:r>
        <w:rPr>
          <w:szCs w:val="24"/>
          <w:lang w:val="en-US"/>
        </w:rPr>
        <w:t xml:space="preserve">. - </w:t>
      </w:r>
      <w:r>
        <w:rPr>
          <w:szCs w:val="24"/>
        </w:rPr>
        <w:t>Алматы</w:t>
      </w:r>
      <w:r>
        <w:rPr>
          <w:szCs w:val="24"/>
          <w:lang w:val="en-US"/>
        </w:rPr>
        <w:t>: "</w:t>
      </w:r>
      <w:r>
        <w:rPr>
          <w:szCs w:val="24"/>
        </w:rPr>
        <w:t>Ұлттық</w:t>
      </w:r>
      <w:r>
        <w:rPr>
          <w:szCs w:val="24"/>
          <w:lang w:val="en-US"/>
        </w:rPr>
        <w:t xml:space="preserve"> </w:t>
      </w:r>
      <w:r>
        <w:rPr>
          <w:szCs w:val="24"/>
        </w:rPr>
        <w:t>аударма</w:t>
      </w:r>
      <w:r>
        <w:rPr>
          <w:szCs w:val="24"/>
          <w:lang w:val="en-US"/>
        </w:rPr>
        <w:t xml:space="preserve"> </w:t>
      </w:r>
      <w:r>
        <w:rPr>
          <w:szCs w:val="24"/>
        </w:rPr>
        <w:t>бюросы</w:t>
      </w:r>
      <w:r>
        <w:rPr>
          <w:szCs w:val="24"/>
          <w:lang w:val="en-US"/>
        </w:rPr>
        <w:t xml:space="preserve">" </w:t>
      </w:r>
      <w:r>
        <w:rPr>
          <w:szCs w:val="24"/>
        </w:rPr>
        <w:t>қоғамдық</w:t>
      </w:r>
      <w:r>
        <w:rPr>
          <w:szCs w:val="24"/>
          <w:lang w:val="en-US"/>
        </w:rPr>
        <w:t xml:space="preserve"> </w:t>
      </w:r>
      <w:r>
        <w:rPr>
          <w:szCs w:val="24"/>
        </w:rPr>
        <w:t>қоры</w:t>
      </w:r>
      <w:r>
        <w:rPr>
          <w:szCs w:val="24"/>
          <w:lang w:val="en-US"/>
        </w:rPr>
        <w:t xml:space="preserve">, 2019. - 488 </w:t>
      </w:r>
      <w:r>
        <w:rPr>
          <w:szCs w:val="24"/>
        </w:rPr>
        <w:t>б</w:t>
      </w:r>
      <w:r>
        <w:rPr>
          <w:szCs w:val="24"/>
          <w:lang w:val="en-US"/>
        </w:rPr>
        <w:t>. ISBN 978-601-7943-20-2 (</w:t>
      </w:r>
      <w:r>
        <w:rPr>
          <w:szCs w:val="24"/>
        </w:rPr>
        <w:t>Рухани</w:t>
      </w:r>
      <w:r>
        <w:rPr>
          <w:szCs w:val="24"/>
          <w:lang w:val="en-US"/>
        </w:rPr>
        <w:t xml:space="preserve"> </w:t>
      </w:r>
      <w:r>
        <w:rPr>
          <w:szCs w:val="24"/>
        </w:rPr>
        <w:t>жаңғыру</w:t>
      </w:r>
      <w:r>
        <w:rPr>
          <w:szCs w:val="24"/>
          <w:lang w:val="en-US"/>
        </w:rPr>
        <w:t xml:space="preserve">. </w:t>
      </w:r>
      <w:r>
        <w:rPr>
          <w:szCs w:val="24"/>
        </w:rPr>
        <w:t>Жаңа гуманитарлық білім. Қазақ тіліндегі 100 жаңа оқулық)</w:t>
      </w:r>
    </w:p>
    <w:p w:rsidR="00AE53B5" w:rsidRPr="00F621F6" w:rsidRDefault="00AE53B5" w:rsidP="00AE53B5">
      <w:pPr>
        <w:tabs>
          <w:tab w:val="left" w:pos="0"/>
          <w:tab w:val="left" w:pos="142"/>
          <w:tab w:val="left" w:pos="284"/>
        </w:tabs>
        <w:spacing w:after="0"/>
        <w:jc w:val="both"/>
        <w:rPr>
          <w:lang w:val="kk-KZ"/>
        </w:rPr>
      </w:pPr>
    </w:p>
    <w:p w:rsidR="00AE53B5" w:rsidRPr="00F621F6" w:rsidRDefault="00AE53B5" w:rsidP="00AE53B5">
      <w:pPr>
        <w:tabs>
          <w:tab w:val="left" w:pos="142"/>
          <w:tab w:val="left" w:pos="284"/>
          <w:tab w:val="left" w:pos="426"/>
        </w:tabs>
        <w:spacing w:after="0"/>
        <w:jc w:val="both"/>
        <w:rPr>
          <w:lang w:val="kk-KZ"/>
        </w:rPr>
      </w:pPr>
    </w:p>
    <w:p w:rsidR="004243F0" w:rsidRPr="00341BE6" w:rsidRDefault="00341BE6" w:rsidP="004243F0">
      <w:pPr>
        <w:pStyle w:val="2"/>
        <w:ind w:left="720" w:right="423" w:firstLine="0"/>
        <w:jc w:val="center"/>
        <w:rPr>
          <w:b/>
          <w:sz w:val="24"/>
          <w:szCs w:val="24"/>
          <w:lang w:val="kk-KZ"/>
        </w:rPr>
      </w:pPr>
      <w:r w:rsidRPr="00341BE6">
        <w:rPr>
          <w:b/>
          <w:bCs/>
          <w:sz w:val="24"/>
          <w:szCs w:val="24"/>
          <w:lang w:val="kk-KZ"/>
        </w:rPr>
        <w:t xml:space="preserve"> </w:t>
      </w:r>
      <w:r w:rsidR="00AE53B5">
        <w:rPr>
          <w:b/>
          <w:bCs/>
          <w:sz w:val="24"/>
          <w:szCs w:val="24"/>
          <w:lang w:val="kk-KZ"/>
        </w:rPr>
        <w:t>«ҚАРЖЫҒА КІРІСПЕ</w:t>
      </w:r>
      <w:r w:rsidRPr="00341BE6">
        <w:rPr>
          <w:b/>
          <w:bCs/>
          <w:sz w:val="24"/>
          <w:szCs w:val="24"/>
          <w:lang w:val="kk-KZ"/>
        </w:rPr>
        <w:t>»</w:t>
      </w:r>
      <w:r>
        <w:rPr>
          <w:b/>
          <w:bCs/>
          <w:sz w:val="24"/>
          <w:szCs w:val="24"/>
          <w:lang w:val="kk-KZ"/>
        </w:rPr>
        <w:t xml:space="preserve"> ПӘНІ БОЙЫНША КУРСТЫҚ ЖҰМЫСТАР ТАҚЫРЫБЫ</w:t>
      </w:r>
    </w:p>
    <w:p w:rsidR="004243F0" w:rsidRPr="00341BE6" w:rsidRDefault="004243F0" w:rsidP="004243F0">
      <w:pPr>
        <w:pStyle w:val="2"/>
        <w:ind w:right="423" w:firstLine="0"/>
        <w:jc w:val="center"/>
        <w:rPr>
          <w:b/>
          <w:sz w:val="24"/>
          <w:szCs w:val="24"/>
          <w:lang w:val="kk-KZ"/>
        </w:rPr>
      </w:pPr>
    </w:p>
    <w:p w:rsidR="00ED65A1" w:rsidRPr="00ED65A1" w:rsidRDefault="00ED65A1" w:rsidP="004243F0">
      <w:pPr>
        <w:pStyle w:val="a7"/>
        <w:numPr>
          <w:ilvl w:val="0"/>
          <w:numId w:val="10"/>
        </w:numPr>
        <w:jc w:val="both"/>
        <w:rPr>
          <w:rFonts w:ascii="Times New Roman" w:hAnsi="Times New Roman"/>
          <w:sz w:val="24"/>
          <w:szCs w:val="24"/>
        </w:rPr>
      </w:pPr>
      <w:r w:rsidRPr="00ED65A1">
        <w:rPr>
          <w:rFonts w:ascii="Times New Roman" w:hAnsi="Times New Roman"/>
          <w:sz w:val="24"/>
          <w:szCs w:val="24"/>
          <w:lang w:val="kk-KZ"/>
        </w:rPr>
        <w:t xml:space="preserve">Қаржылардың мәні және объективті қажеттілігі </w:t>
      </w:r>
    </w:p>
    <w:p w:rsidR="004243F0" w:rsidRPr="00ED65A1"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 xml:space="preserve">Тауар-ақша қатынастары және қаржылар </w:t>
      </w:r>
      <w:r w:rsidR="004243F0" w:rsidRPr="00ED65A1">
        <w:rPr>
          <w:rFonts w:ascii="Times New Roman" w:hAnsi="Times New Roman"/>
          <w:sz w:val="24"/>
          <w:szCs w:val="24"/>
        </w:rPr>
        <w:t>.</w:t>
      </w:r>
    </w:p>
    <w:p w:rsidR="00B93758" w:rsidRPr="00B93758" w:rsidRDefault="00B93758" w:rsidP="004243F0">
      <w:pPr>
        <w:pStyle w:val="a7"/>
        <w:numPr>
          <w:ilvl w:val="0"/>
          <w:numId w:val="10"/>
        </w:numPr>
        <w:jc w:val="both"/>
        <w:rPr>
          <w:rFonts w:ascii="Times New Roman" w:hAnsi="Times New Roman"/>
          <w:sz w:val="24"/>
          <w:szCs w:val="24"/>
        </w:rPr>
      </w:pPr>
      <w:r w:rsidRPr="00B93758">
        <w:rPr>
          <w:rFonts w:ascii="Times New Roman" w:hAnsi="Times New Roman"/>
          <w:sz w:val="24"/>
          <w:szCs w:val="24"/>
          <w:lang w:val="kk-KZ"/>
        </w:rPr>
        <w:t xml:space="preserve">Қаржылардың бақылау қызметі және қаржылық бақылау. </w:t>
      </w:r>
    </w:p>
    <w:p w:rsidR="004243F0" w:rsidRPr="004243F0"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 xml:space="preserve">Ұлттық шоттар жүйесінің қаржылық аспектілері </w:t>
      </w:r>
      <w:r>
        <w:rPr>
          <w:rFonts w:ascii="Times New Roman" w:hAnsi="Times New Roman"/>
          <w:sz w:val="24"/>
          <w:szCs w:val="24"/>
        </w:rPr>
        <w:t xml:space="preserve">( </w:t>
      </w:r>
      <w:r>
        <w:rPr>
          <w:rFonts w:ascii="Times New Roman" w:hAnsi="Times New Roman"/>
          <w:sz w:val="24"/>
          <w:szCs w:val="24"/>
          <w:lang w:val="kk-KZ"/>
        </w:rPr>
        <w:t>Қ</w:t>
      </w:r>
      <w:r>
        <w:rPr>
          <w:rFonts w:ascii="Times New Roman" w:hAnsi="Times New Roman"/>
          <w:sz w:val="24"/>
          <w:szCs w:val="24"/>
        </w:rPr>
        <w:t>аза</w:t>
      </w:r>
      <w:r>
        <w:rPr>
          <w:rFonts w:ascii="Times New Roman" w:hAnsi="Times New Roman"/>
          <w:sz w:val="24"/>
          <w:szCs w:val="24"/>
          <w:lang w:val="kk-KZ"/>
        </w:rPr>
        <w:t>қ</w:t>
      </w:r>
      <w:r>
        <w:rPr>
          <w:rFonts w:ascii="Times New Roman" w:hAnsi="Times New Roman"/>
          <w:sz w:val="24"/>
          <w:szCs w:val="24"/>
        </w:rPr>
        <w:t>стан</w:t>
      </w:r>
      <w:r>
        <w:rPr>
          <w:rFonts w:ascii="Times New Roman" w:hAnsi="Times New Roman"/>
          <w:sz w:val="24"/>
          <w:szCs w:val="24"/>
          <w:lang w:val="kk-KZ"/>
        </w:rPr>
        <w:t xml:space="preserve"> мысалында</w:t>
      </w:r>
      <w:r w:rsidR="004243F0" w:rsidRPr="004243F0">
        <w:rPr>
          <w:rFonts w:ascii="Times New Roman" w:hAnsi="Times New Roman"/>
          <w:sz w:val="24"/>
          <w:szCs w:val="24"/>
        </w:rPr>
        <w:t>).</w:t>
      </w:r>
    </w:p>
    <w:p w:rsidR="004243F0" w:rsidRPr="004243F0"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 xml:space="preserve">Қаржылық ресурстар,олардың құрылымы және динамикасын талдау </w:t>
      </w:r>
      <w:r w:rsidR="004243F0" w:rsidRPr="004243F0">
        <w:rPr>
          <w:rFonts w:ascii="Times New Roman" w:hAnsi="Times New Roman"/>
          <w:sz w:val="24"/>
          <w:szCs w:val="24"/>
        </w:rPr>
        <w:t>.</w:t>
      </w:r>
    </w:p>
    <w:p w:rsidR="004243F0" w:rsidRPr="004243F0"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 xml:space="preserve">Қазақстан Республикасының қаржылық тұрақтылығының жолдары </w:t>
      </w:r>
    </w:p>
    <w:p w:rsidR="004243F0" w:rsidRPr="004243F0"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Қаржылардың басқа экономикалық категориялармен байланысы</w:t>
      </w:r>
      <w:r w:rsidR="004243F0" w:rsidRPr="004243F0">
        <w:rPr>
          <w:rFonts w:ascii="Times New Roman" w:hAnsi="Times New Roman"/>
          <w:sz w:val="24"/>
          <w:szCs w:val="24"/>
        </w:rPr>
        <w:t>.</w:t>
      </w:r>
    </w:p>
    <w:p w:rsidR="004243F0" w:rsidRPr="004243F0"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Нарықтық экономика жағдайында қаржылық қатынастардың дамуы</w:t>
      </w:r>
      <w:r w:rsidR="004243F0" w:rsidRPr="004243F0">
        <w:rPr>
          <w:rFonts w:ascii="Times New Roman" w:hAnsi="Times New Roman"/>
          <w:sz w:val="24"/>
          <w:szCs w:val="24"/>
        </w:rPr>
        <w:t>.</w:t>
      </w:r>
    </w:p>
    <w:p w:rsidR="00B93758" w:rsidRPr="00B93758" w:rsidRDefault="00B93758" w:rsidP="004243F0">
      <w:pPr>
        <w:pStyle w:val="a7"/>
        <w:numPr>
          <w:ilvl w:val="0"/>
          <w:numId w:val="10"/>
        </w:numPr>
        <w:jc w:val="both"/>
        <w:rPr>
          <w:rFonts w:ascii="Times New Roman" w:hAnsi="Times New Roman"/>
          <w:sz w:val="24"/>
          <w:szCs w:val="24"/>
        </w:rPr>
      </w:pPr>
      <w:r w:rsidRPr="00B93758">
        <w:rPr>
          <w:rFonts w:ascii="Times New Roman" w:hAnsi="Times New Roman"/>
          <w:sz w:val="24"/>
          <w:szCs w:val="24"/>
          <w:lang w:val="kk-KZ"/>
        </w:rPr>
        <w:t xml:space="preserve">Өндіріс тиімділігін көтерудегі қаржылардың ролі. </w:t>
      </w:r>
    </w:p>
    <w:p w:rsidR="004243F0" w:rsidRPr="00B93758"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Әлеуметтік бағдарламаларды дамытудағы қаржылардың ролі</w:t>
      </w:r>
      <w:r w:rsidR="004243F0" w:rsidRPr="00B93758">
        <w:rPr>
          <w:rFonts w:ascii="Times New Roman" w:hAnsi="Times New Roman"/>
          <w:sz w:val="24"/>
          <w:szCs w:val="24"/>
        </w:rPr>
        <w:t>.</w:t>
      </w:r>
    </w:p>
    <w:p w:rsidR="004243F0" w:rsidRPr="004243F0"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Макроэкономикалық реттеудегі қаржылардың ролі</w:t>
      </w:r>
      <w:r w:rsidR="004243F0" w:rsidRPr="004243F0">
        <w:rPr>
          <w:rFonts w:ascii="Times New Roman" w:hAnsi="Times New Roman"/>
          <w:sz w:val="24"/>
          <w:szCs w:val="24"/>
        </w:rPr>
        <w:t>.</w:t>
      </w:r>
    </w:p>
    <w:p w:rsidR="004243F0" w:rsidRPr="00B93758" w:rsidRDefault="00B93758" w:rsidP="004243F0">
      <w:pPr>
        <w:pStyle w:val="a7"/>
        <w:numPr>
          <w:ilvl w:val="0"/>
          <w:numId w:val="10"/>
        </w:numPr>
        <w:ind w:right="-463"/>
        <w:jc w:val="both"/>
        <w:rPr>
          <w:rFonts w:ascii="Times New Roman" w:hAnsi="Times New Roman"/>
          <w:sz w:val="24"/>
          <w:szCs w:val="24"/>
        </w:rPr>
      </w:pPr>
      <w:r w:rsidRPr="00B93758">
        <w:rPr>
          <w:rFonts w:ascii="Times New Roman" w:hAnsi="Times New Roman"/>
          <w:sz w:val="24"/>
          <w:szCs w:val="24"/>
          <w:lang w:val="kk-KZ"/>
        </w:rPr>
        <w:t xml:space="preserve">Қазақстан Республикасының қаржы жүйесі және әлемдік тәжірибе. </w:t>
      </w:r>
    </w:p>
    <w:p w:rsidR="004243F0" w:rsidRPr="00B93758" w:rsidRDefault="00B93758" w:rsidP="004243F0">
      <w:pPr>
        <w:pStyle w:val="a7"/>
        <w:numPr>
          <w:ilvl w:val="0"/>
          <w:numId w:val="10"/>
        </w:numPr>
        <w:ind w:right="-463"/>
        <w:jc w:val="both"/>
        <w:rPr>
          <w:rFonts w:ascii="Times New Roman" w:hAnsi="Times New Roman"/>
          <w:sz w:val="24"/>
          <w:szCs w:val="24"/>
        </w:rPr>
      </w:pPr>
      <w:r w:rsidRPr="00B93758">
        <w:rPr>
          <w:rFonts w:ascii="Times New Roman" w:hAnsi="Times New Roman"/>
          <w:sz w:val="24"/>
          <w:szCs w:val="24"/>
          <w:lang w:val="kk-KZ"/>
        </w:rPr>
        <w:t xml:space="preserve">Мемлекеттің қаржылық саясаты, қазіргі таңдағы ерекшеліктері. </w:t>
      </w:r>
    </w:p>
    <w:p w:rsidR="004243F0" w:rsidRPr="004243F0"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Нарықтық экономикадағы қаржылық жоспарлаудың ерекшеліктері</w:t>
      </w:r>
      <w:r w:rsidR="004243F0" w:rsidRPr="00B93758">
        <w:rPr>
          <w:rFonts w:ascii="Times New Roman" w:hAnsi="Times New Roman"/>
          <w:sz w:val="24"/>
          <w:szCs w:val="24"/>
        </w:rPr>
        <w:t>.</w:t>
      </w:r>
    </w:p>
    <w:p w:rsidR="004243F0" w:rsidRPr="004243F0"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Қаржылық жоспарлар мен болжамдар жүйесі</w:t>
      </w:r>
      <w:r w:rsidR="004243F0" w:rsidRPr="004243F0">
        <w:rPr>
          <w:rFonts w:ascii="Times New Roman" w:hAnsi="Times New Roman"/>
          <w:sz w:val="24"/>
          <w:szCs w:val="24"/>
        </w:rPr>
        <w:t>.</w:t>
      </w:r>
    </w:p>
    <w:p w:rsidR="004243F0" w:rsidRPr="004243F0"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Қазіргі таңдағы қаржыларды басқару</w:t>
      </w:r>
      <w:r w:rsidR="004243F0" w:rsidRPr="004243F0">
        <w:rPr>
          <w:rFonts w:ascii="Times New Roman" w:hAnsi="Times New Roman"/>
          <w:sz w:val="24"/>
          <w:szCs w:val="24"/>
        </w:rPr>
        <w:t>.</w:t>
      </w:r>
    </w:p>
    <w:p w:rsidR="004243F0" w:rsidRPr="004243F0"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 xml:space="preserve">Қаржылық қатынастарды </w:t>
      </w:r>
      <w:r w:rsidR="0047731E">
        <w:rPr>
          <w:rFonts w:ascii="Times New Roman" w:hAnsi="Times New Roman"/>
          <w:sz w:val="24"/>
          <w:szCs w:val="24"/>
          <w:lang w:val="kk-KZ"/>
        </w:rPr>
        <w:t>құқықтық қамтамасыз ету</w:t>
      </w:r>
      <w:r>
        <w:rPr>
          <w:rFonts w:ascii="Times New Roman" w:hAnsi="Times New Roman"/>
          <w:sz w:val="24"/>
          <w:szCs w:val="24"/>
          <w:lang w:val="kk-KZ"/>
        </w:rPr>
        <w:t xml:space="preserve"> </w:t>
      </w:r>
      <w:r w:rsidR="004243F0" w:rsidRPr="004243F0">
        <w:rPr>
          <w:rFonts w:ascii="Times New Roman" w:hAnsi="Times New Roman"/>
          <w:sz w:val="24"/>
          <w:szCs w:val="24"/>
        </w:rPr>
        <w:t>.</w:t>
      </w:r>
    </w:p>
    <w:p w:rsidR="0047731E" w:rsidRPr="0047731E"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Үй шаруашылықтарының қаржылары</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Қаржылық бақылау: теория, тәжірибе, шетелдік тәжірибе</w:t>
      </w:r>
      <w:r w:rsidR="004243F0" w:rsidRPr="004243F0">
        <w:rPr>
          <w:rFonts w:ascii="Times New Roman" w:hAnsi="Times New Roman"/>
          <w:sz w:val="24"/>
          <w:szCs w:val="24"/>
        </w:rPr>
        <w:t>.</w:t>
      </w:r>
    </w:p>
    <w:p w:rsidR="0047731E" w:rsidRPr="0047731E"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 xml:space="preserve">Шаруашылық субъектілерінің ақшалай қорлары және оларды бөлу </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Акционерлік қоғамдардың қаржылары</w:t>
      </w:r>
      <w:r w:rsidR="004243F0" w:rsidRPr="004243F0">
        <w:rPr>
          <w:rFonts w:ascii="Times New Roman" w:hAnsi="Times New Roman"/>
          <w:sz w:val="24"/>
          <w:szCs w:val="24"/>
        </w:rPr>
        <w:t>.</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Кәсіпорынның инвестициялық қызметі</w:t>
      </w:r>
      <w:r w:rsidR="004243F0" w:rsidRPr="004243F0">
        <w:rPr>
          <w:rFonts w:ascii="Times New Roman" w:hAnsi="Times New Roman"/>
          <w:sz w:val="24"/>
          <w:szCs w:val="24"/>
        </w:rPr>
        <w:t>.</w:t>
      </w:r>
    </w:p>
    <w:p w:rsidR="0047731E" w:rsidRPr="0047731E"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Шаруа қожалықтарының қаржыларын ұйымдастыру</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Қаржылық менеджменттің мазмұны және оның эволюциясы</w:t>
      </w:r>
      <w:r w:rsidR="004243F0" w:rsidRPr="004243F0">
        <w:rPr>
          <w:rFonts w:ascii="Times New Roman" w:hAnsi="Times New Roman"/>
          <w:sz w:val="24"/>
          <w:szCs w:val="24"/>
        </w:rPr>
        <w:t>.</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Мемлекеттік табыстардың экономикалық мазмұны</w:t>
      </w:r>
      <w:r w:rsidR="004243F0" w:rsidRPr="004243F0">
        <w:rPr>
          <w:rFonts w:ascii="Times New Roman" w:hAnsi="Times New Roman"/>
          <w:sz w:val="24"/>
          <w:szCs w:val="24"/>
        </w:rPr>
        <w:t>.</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Қазақстан республикасының салық жүйесі</w:t>
      </w:r>
      <w:r w:rsidR="004243F0" w:rsidRPr="004243F0">
        <w:rPr>
          <w:rFonts w:ascii="Times New Roman" w:hAnsi="Times New Roman"/>
          <w:sz w:val="24"/>
          <w:szCs w:val="24"/>
        </w:rPr>
        <w:t>.</w:t>
      </w:r>
    </w:p>
    <w:p w:rsidR="004243F0" w:rsidRPr="004243F0" w:rsidRDefault="0047731E" w:rsidP="004243F0">
      <w:pPr>
        <w:pStyle w:val="a7"/>
        <w:numPr>
          <w:ilvl w:val="0"/>
          <w:numId w:val="10"/>
        </w:numPr>
        <w:ind w:right="-463"/>
        <w:rPr>
          <w:rFonts w:ascii="Times New Roman" w:hAnsi="Times New Roman"/>
          <w:sz w:val="24"/>
          <w:szCs w:val="24"/>
        </w:rPr>
      </w:pPr>
      <w:r>
        <w:rPr>
          <w:rFonts w:ascii="Times New Roman" w:hAnsi="Times New Roman"/>
          <w:sz w:val="24"/>
          <w:szCs w:val="24"/>
          <w:lang w:val="kk-KZ"/>
        </w:rPr>
        <w:t>Мемлекеттің салық саясатының қалыптасу ерекшеліктері</w:t>
      </w:r>
      <w:r w:rsidR="004243F0" w:rsidRPr="004243F0">
        <w:rPr>
          <w:rFonts w:ascii="Times New Roman" w:hAnsi="Times New Roman"/>
          <w:sz w:val="24"/>
          <w:szCs w:val="24"/>
        </w:rPr>
        <w:t>.</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Экономиканы салықтық реттеу</w:t>
      </w:r>
      <w:r w:rsidR="004243F0" w:rsidRPr="004243F0">
        <w:rPr>
          <w:rFonts w:ascii="Times New Roman" w:hAnsi="Times New Roman"/>
          <w:sz w:val="24"/>
          <w:szCs w:val="24"/>
        </w:rPr>
        <w:t>.</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ҚҚС: мәселелері мен жетілдіру</w:t>
      </w:r>
      <w:r w:rsidR="004243F0" w:rsidRPr="004243F0">
        <w:rPr>
          <w:rFonts w:ascii="Times New Roman" w:hAnsi="Times New Roman"/>
          <w:sz w:val="24"/>
          <w:szCs w:val="24"/>
        </w:rPr>
        <w:t>.</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Мемлекеттің салық саясатындағы акциздер</w:t>
      </w:r>
      <w:r w:rsidR="004243F0" w:rsidRPr="004243F0">
        <w:rPr>
          <w:rFonts w:ascii="Times New Roman" w:hAnsi="Times New Roman"/>
          <w:sz w:val="24"/>
          <w:szCs w:val="24"/>
        </w:rPr>
        <w:t>.</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Корпоративтік табыс салығы және оның бюджет табыстарын қалыптастырудағы ролі</w:t>
      </w:r>
      <w:r w:rsidR="004243F0" w:rsidRPr="004243F0">
        <w:rPr>
          <w:rFonts w:ascii="Times New Roman" w:hAnsi="Times New Roman"/>
          <w:sz w:val="24"/>
          <w:szCs w:val="24"/>
        </w:rPr>
        <w:t>.</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Мемлекеттік бюджеттің экономикалық мәні</w:t>
      </w:r>
      <w:r w:rsidR="004243F0" w:rsidRPr="004243F0">
        <w:rPr>
          <w:rFonts w:ascii="Times New Roman" w:hAnsi="Times New Roman"/>
          <w:sz w:val="24"/>
          <w:szCs w:val="24"/>
        </w:rPr>
        <w:t xml:space="preserve">. </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Мемлекеттің әлеуметтік-экономикалық міндеттерін шешудегібюджеттің ролі</w:t>
      </w:r>
      <w:r w:rsidR="004243F0" w:rsidRPr="004243F0">
        <w:rPr>
          <w:rFonts w:ascii="Times New Roman" w:hAnsi="Times New Roman"/>
          <w:sz w:val="24"/>
          <w:szCs w:val="24"/>
        </w:rPr>
        <w:t>.</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Қазақстан бюджетін қалыптастырудағы ерекшеліктер</w:t>
      </w:r>
      <w:r w:rsidR="004243F0" w:rsidRPr="004243F0">
        <w:rPr>
          <w:rFonts w:ascii="Times New Roman" w:hAnsi="Times New Roman"/>
          <w:sz w:val="24"/>
          <w:szCs w:val="24"/>
        </w:rPr>
        <w:t xml:space="preserve">. </w:t>
      </w:r>
    </w:p>
    <w:p w:rsidR="004243F0" w:rsidRPr="004243F0" w:rsidRDefault="00935093" w:rsidP="004243F0">
      <w:pPr>
        <w:pStyle w:val="a7"/>
        <w:numPr>
          <w:ilvl w:val="0"/>
          <w:numId w:val="10"/>
        </w:numPr>
        <w:rPr>
          <w:rFonts w:ascii="Times New Roman" w:hAnsi="Times New Roman"/>
          <w:sz w:val="24"/>
          <w:szCs w:val="24"/>
        </w:rPr>
      </w:pPr>
      <w:r>
        <w:rPr>
          <w:rFonts w:ascii="Times New Roman" w:hAnsi="Times New Roman"/>
          <w:sz w:val="24"/>
          <w:szCs w:val="24"/>
          <w:lang w:val="kk-KZ"/>
        </w:rPr>
        <w:t>Қазақстанның бюджеттік жүйесінің дамуы</w:t>
      </w:r>
      <w:r w:rsidR="004243F0" w:rsidRPr="004243F0">
        <w:rPr>
          <w:rFonts w:ascii="Times New Roman" w:hAnsi="Times New Roman"/>
          <w:sz w:val="24"/>
          <w:szCs w:val="24"/>
        </w:rPr>
        <w:t>.</w:t>
      </w:r>
    </w:p>
    <w:p w:rsidR="004243F0" w:rsidRPr="004243F0" w:rsidRDefault="00935093" w:rsidP="004243F0">
      <w:pPr>
        <w:pStyle w:val="a7"/>
        <w:numPr>
          <w:ilvl w:val="0"/>
          <w:numId w:val="10"/>
        </w:numPr>
        <w:rPr>
          <w:rFonts w:ascii="Times New Roman" w:hAnsi="Times New Roman"/>
          <w:sz w:val="24"/>
          <w:szCs w:val="24"/>
        </w:rPr>
      </w:pPr>
      <w:r>
        <w:rPr>
          <w:rFonts w:ascii="Times New Roman" w:hAnsi="Times New Roman"/>
          <w:sz w:val="24"/>
          <w:szCs w:val="24"/>
          <w:lang w:val="kk-KZ"/>
        </w:rPr>
        <w:t xml:space="preserve">Жергілікті бюджеттер және олардың дамуы </w:t>
      </w:r>
    </w:p>
    <w:p w:rsidR="004243F0" w:rsidRPr="004243F0" w:rsidRDefault="00935093" w:rsidP="004243F0">
      <w:pPr>
        <w:pStyle w:val="a7"/>
        <w:numPr>
          <w:ilvl w:val="0"/>
          <w:numId w:val="10"/>
        </w:numPr>
        <w:rPr>
          <w:rFonts w:ascii="Times New Roman" w:hAnsi="Times New Roman"/>
          <w:sz w:val="24"/>
          <w:szCs w:val="24"/>
        </w:rPr>
      </w:pPr>
      <w:r>
        <w:rPr>
          <w:rFonts w:ascii="Times New Roman" w:hAnsi="Times New Roman"/>
          <w:sz w:val="24"/>
          <w:szCs w:val="24"/>
          <w:lang w:val="kk-KZ"/>
        </w:rPr>
        <w:lastRenderedPageBreak/>
        <w:t>ҚР Ұлттық қоры: қалыптасу ерекшеліктері жәнеқолданылуы</w:t>
      </w:r>
      <w:r w:rsidR="004243F0" w:rsidRPr="004243F0">
        <w:rPr>
          <w:rFonts w:ascii="Times New Roman" w:hAnsi="Times New Roman"/>
          <w:sz w:val="24"/>
          <w:szCs w:val="24"/>
        </w:rPr>
        <w:t>.</w:t>
      </w:r>
    </w:p>
    <w:p w:rsidR="004243F0" w:rsidRPr="004243F0" w:rsidRDefault="00935093" w:rsidP="004243F0">
      <w:pPr>
        <w:pStyle w:val="a7"/>
        <w:numPr>
          <w:ilvl w:val="0"/>
          <w:numId w:val="10"/>
        </w:numPr>
        <w:rPr>
          <w:rFonts w:ascii="Times New Roman" w:hAnsi="Times New Roman"/>
          <w:sz w:val="24"/>
          <w:szCs w:val="24"/>
        </w:rPr>
      </w:pPr>
      <w:r>
        <w:rPr>
          <w:rFonts w:ascii="Times New Roman" w:hAnsi="Times New Roman"/>
          <w:sz w:val="24"/>
          <w:szCs w:val="24"/>
          <w:lang w:val="kk-KZ"/>
        </w:rPr>
        <w:t>Мемлекеттік шығындардың экономикалық мазмұны</w:t>
      </w:r>
      <w:r w:rsidR="004243F0" w:rsidRPr="004243F0">
        <w:rPr>
          <w:rFonts w:ascii="Times New Roman" w:hAnsi="Times New Roman"/>
          <w:sz w:val="24"/>
          <w:szCs w:val="24"/>
        </w:rPr>
        <w:t>.</w:t>
      </w:r>
    </w:p>
    <w:p w:rsidR="004243F0" w:rsidRPr="004243F0" w:rsidRDefault="00935093" w:rsidP="004243F0">
      <w:pPr>
        <w:pStyle w:val="a7"/>
        <w:numPr>
          <w:ilvl w:val="0"/>
          <w:numId w:val="10"/>
        </w:numPr>
        <w:rPr>
          <w:rFonts w:ascii="Times New Roman" w:hAnsi="Times New Roman"/>
          <w:sz w:val="24"/>
          <w:szCs w:val="24"/>
        </w:rPr>
      </w:pPr>
      <w:r>
        <w:rPr>
          <w:rFonts w:ascii="Times New Roman" w:hAnsi="Times New Roman"/>
          <w:sz w:val="24"/>
          <w:szCs w:val="24"/>
          <w:lang w:val="kk-KZ"/>
        </w:rPr>
        <w:t>Инвестицияларды қаржыландыруға шығындар</w:t>
      </w:r>
      <w:r w:rsidR="004243F0" w:rsidRPr="004243F0">
        <w:rPr>
          <w:rFonts w:ascii="Times New Roman" w:hAnsi="Times New Roman"/>
          <w:sz w:val="24"/>
          <w:szCs w:val="24"/>
        </w:rPr>
        <w:t>.</w:t>
      </w:r>
    </w:p>
    <w:p w:rsidR="004243F0" w:rsidRPr="004243F0" w:rsidRDefault="00935093" w:rsidP="004243F0">
      <w:pPr>
        <w:pStyle w:val="a7"/>
        <w:numPr>
          <w:ilvl w:val="0"/>
          <w:numId w:val="10"/>
        </w:numPr>
        <w:rPr>
          <w:rFonts w:ascii="Times New Roman" w:hAnsi="Times New Roman"/>
          <w:sz w:val="24"/>
          <w:szCs w:val="24"/>
        </w:rPr>
      </w:pPr>
      <w:r>
        <w:rPr>
          <w:rFonts w:ascii="Times New Roman" w:hAnsi="Times New Roman"/>
          <w:sz w:val="24"/>
          <w:szCs w:val="24"/>
          <w:lang w:val="kk-KZ"/>
        </w:rPr>
        <w:t>Қаржы қорларын қалыптастырудың түрлері мен әдістері</w:t>
      </w:r>
      <w:r w:rsidR="004243F0" w:rsidRPr="004243F0">
        <w:rPr>
          <w:rFonts w:ascii="Times New Roman" w:hAnsi="Times New Roman"/>
          <w:sz w:val="24"/>
          <w:szCs w:val="24"/>
        </w:rPr>
        <w:t>.</w:t>
      </w:r>
    </w:p>
    <w:p w:rsidR="004243F0" w:rsidRPr="004243F0" w:rsidRDefault="00935093" w:rsidP="004243F0">
      <w:pPr>
        <w:pStyle w:val="a7"/>
        <w:numPr>
          <w:ilvl w:val="0"/>
          <w:numId w:val="10"/>
        </w:numPr>
        <w:rPr>
          <w:rFonts w:ascii="Times New Roman" w:hAnsi="Times New Roman"/>
          <w:sz w:val="24"/>
          <w:szCs w:val="24"/>
        </w:rPr>
      </w:pPr>
      <w:r>
        <w:rPr>
          <w:rFonts w:ascii="Times New Roman" w:hAnsi="Times New Roman"/>
          <w:sz w:val="24"/>
          <w:szCs w:val="24"/>
          <w:lang w:val="kk-KZ"/>
        </w:rPr>
        <w:t>Әлеуметтік-мәдени бағдарламаларға шығындар</w:t>
      </w:r>
      <w:r w:rsidR="004243F0" w:rsidRPr="004243F0">
        <w:rPr>
          <w:rFonts w:ascii="Times New Roman" w:hAnsi="Times New Roman"/>
          <w:sz w:val="24"/>
          <w:szCs w:val="24"/>
        </w:rPr>
        <w:t>.</w:t>
      </w:r>
    </w:p>
    <w:p w:rsidR="004243F0" w:rsidRPr="004243F0" w:rsidRDefault="00935093" w:rsidP="004243F0">
      <w:pPr>
        <w:pStyle w:val="a7"/>
        <w:numPr>
          <w:ilvl w:val="0"/>
          <w:numId w:val="10"/>
        </w:numPr>
        <w:rPr>
          <w:rFonts w:ascii="Times New Roman" w:hAnsi="Times New Roman"/>
          <w:sz w:val="24"/>
          <w:szCs w:val="24"/>
        </w:rPr>
      </w:pPr>
      <w:r>
        <w:rPr>
          <w:rFonts w:ascii="Times New Roman" w:hAnsi="Times New Roman"/>
          <w:sz w:val="24"/>
          <w:szCs w:val="24"/>
          <w:lang w:val="kk-KZ"/>
        </w:rPr>
        <w:t>Жинақтаушы зейнетақы қоры: жағдайы мен дамуы</w:t>
      </w:r>
      <w:r w:rsidR="004243F0" w:rsidRPr="004243F0">
        <w:rPr>
          <w:rFonts w:ascii="Times New Roman" w:hAnsi="Times New Roman"/>
          <w:sz w:val="24"/>
          <w:szCs w:val="24"/>
        </w:rPr>
        <w:t>.</w:t>
      </w:r>
    </w:p>
    <w:p w:rsidR="004243F0" w:rsidRPr="004243F0" w:rsidRDefault="00935093" w:rsidP="004243F0">
      <w:pPr>
        <w:pStyle w:val="a7"/>
        <w:numPr>
          <w:ilvl w:val="0"/>
          <w:numId w:val="10"/>
        </w:numPr>
        <w:rPr>
          <w:rFonts w:ascii="Times New Roman" w:hAnsi="Times New Roman"/>
          <w:sz w:val="24"/>
          <w:szCs w:val="24"/>
        </w:rPr>
      </w:pPr>
      <w:r>
        <w:rPr>
          <w:rFonts w:ascii="Times New Roman" w:hAnsi="Times New Roman"/>
          <w:sz w:val="24"/>
          <w:szCs w:val="24"/>
          <w:lang w:val="kk-KZ"/>
        </w:rPr>
        <w:t>Қазақстандағы зейнетақымен қамтамасыз етудегі қаржылардың ролі</w:t>
      </w:r>
      <w:r w:rsidR="004243F0" w:rsidRPr="004243F0">
        <w:rPr>
          <w:rFonts w:ascii="Times New Roman" w:hAnsi="Times New Roman"/>
          <w:sz w:val="24"/>
          <w:szCs w:val="24"/>
        </w:rPr>
        <w:t>.</w:t>
      </w:r>
    </w:p>
    <w:p w:rsidR="004243F0" w:rsidRPr="004243F0" w:rsidRDefault="00935093"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Білім берудегі шығыстар, олардың нарық жағдайындағы ерекшеліктері</w:t>
      </w:r>
      <w:r w:rsidR="004243F0" w:rsidRPr="004243F0">
        <w:rPr>
          <w:rFonts w:ascii="Times New Roman" w:hAnsi="Times New Roman"/>
          <w:sz w:val="24"/>
          <w:szCs w:val="24"/>
        </w:rPr>
        <w:t>.</w:t>
      </w:r>
    </w:p>
    <w:p w:rsidR="004243F0" w:rsidRPr="004243F0" w:rsidRDefault="00935093"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Ғылыми-техникалық прогресс және қаржылар</w:t>
      </w:r>
      <w:r w:rsidR="004243F0" w:rsidRPr="004243F0">
        <w:rPr>
          <w:rFonts w:ascii="Times New Roman" w:hAnsi="Times New Roman"/>
          <w:sz w:val="24"/>
          <w:szCs w:val="24"/>
        </w:rPr>
        <w:t>.</w:t>
      </w:r>
    </w:p>
    <w:p w:rsidR="004243F0" w:rsidRPr="004243F0" w:rsidRDefault="00935093"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Нарық жағдайындағы қаржылар мен сақтандырудың өзара байланысы</w:t>
      </w:r>
      <w:r w:rsidR="004243F0" w:rsidRPr="004243F0">
        <w:rPr>
          <w:rFonts w:ascii="Times New Roman" w:hAnsi="Times New Roman"/>
          <w:sz w:val="24"/>
          <w:szCs w:val="24"/>
        </w:rPr>
        <w:t>.</w:t>
      </w:r>
    </w:p>
    <w:p w:rsidR="004243F0" w:rsidRPr="004243F0" w:rsidRDefault="00935093"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Әлеуметтік сақтандырудың қаржылық аспектілері</w:t>
      </w:r>
      <w:r w:rsidR="004243F0" w:rsidRPr="004243F0">
        <w:rPr>
          <w:rFonts w:ascii="Times New Roman" w:hAnsi="Times New Roman"/>
          <w:sz w:val="24"/>
          <w:szCs w:val="24"/>
        </w:rPr>
        <w:t>.</w:t>
      </w:r>
    </w:p>
    <w:p w:rsidR="004243F0" w:rsidRPr="004243F0" w:rsidRDefault="00935093"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Әлеуметтік сақтандырудың қаржылық аспектілері</w:t>
      </w:r>
      <w:r w:rsidR="004243F0" w:rsidRPr="004243F0">
        <w:rPr>
          <w:rFonts w:ascii="Times New Roman" w:hAnsi="Times New Roman"/>
          <w:sz w:val="24"/>
          <w:szCs w:val="24"/>
        </w:rPr>
        <w:t xml:space="preserve">. </w:t>
      </w:r>
    </w:p>
    <w:p w:rsidR="004243F0" w:rsidRPr="004243F0" w:rsidRDefault="00935093"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Сақтандырудағы тарифтік саясат</w:t>
      </w:r>
      <w:r w:rsidR="004243F0" w:rsidRPr="004243F0">
        <w:rPr>
          <w:rFonts w:ascii="Times New Roman" w:hAnsi="Times New Roman"/>
          <w:sz w:val="24"/>
          <w:szCs w:val="24"/>
        </w:rPr>
        <w:t>.</w:t>
      </w:r>
    </w:p>
    <w:p w:rsidR="004243F0" w:rsidRPr="004243F0" w:rsidRDefault="00935093"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 xml:space="preserve">Қазақстан Республикасының сақтандыру нарығы: жағдайы мен даму болашағы </w:t>
      </w:r>
      <w:r w:rsidR="004243F0" w:rsidRPr="004243F0">
        <w:rPr>
          <w:rFonts w:ascii="Times New Roman" w:hAnsi="Times New Roman"/>
          <w:sz w:val="24"/>
          <w:szCs w:val="24"/>
        </w:rPr>
        <w:t>.</w:t>
      </w:r>
    </w:p>
    <w:p w:rsidR="004243F0" w:rsidRPr="004243F0" w:rsidRDefault="00935093"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Нарық жүйесіндегіжеке сақтандыру</w:t>
      </w:r>
      <w:r w:rsidR="004243F0" w:rsidRPr="004243F0">
        <w:rPr>
          <w:rFonts w:ascii="Times New Roman" w:hAnsi="Times New Roman"/>
          <w:sz w:val="24"/>
          <w:szCs w:val="24"/>
        </w:rPr>
        <w:t>.</w:t>
      </w:r>
    </w:p>
    <w:p w:rsidR="004243F0" w:rsidRPr="004243F0" w:rsidRDefault="00561071"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Сақтандыру компанияларының инвестициялық қызметі: стратегиялары мен тактикасы</w:t>
      </w:r>
      <w:r w:rsidR="004243F0" w:rsidRPr="004243F0">
        <w:rPr>
          <w:rFonts w:ascii="Times New Roman" w:hAnsi="Times New Roman"/>
          <w:sz w:val="24"/>
          <w:szCs w:val="24"/>
        </w:rPr>
        <w:t>.</w:t>
      </w:r>
    </w:p>
    <w:p w:rsidR="004243F0" w:rsidRPr="004243F0" w:rsidRDefault="00561071" w:rsidP="004243F0">
      <w:pPr>
        <w:pStyle w:val="a7"/>
        <w:numPr>
          <w:ilvl w:val="0"/>
          <w:numId w:val="10"/>
        </w:numPr>
        <w:ind w:right="-321"/>
        <w:jc w:val="both"/>
        <w:rPr>
          <w:rFonts w:ascii="Times New Roman" w:hAnsi="Times New Roman"/>
          <w:sz w:val="24"/>
          <w:szCs w:val="24"/>
        </w:rPr>
      </w:pPr>
      <w:r>
        <w:rPr>
          <w:rFonts w:ascii="Times New Roman" w:hAnsi="Times New Roman"/>
          <w:sz w:val="24"/>
          <w:szCs w:val="24"/>
          <w:lang w:val="kk-KZ"/>
        </w:rPr>
        <w:t>Сақтандыру нарығын мемлекеттік реттеу</w:t>
      </w:r>
    </w:p>
    <w:p w:rsidR="004243F0" w:rsidRPr="004243F0" w:rsidRDefault="00561071" w:rsidP="004243F0">
      <w:pPr>
        <w:pStyle w:val="a7"/>
        <w:numPr>
          <w:ilvl w:val="0"/>
          <w:numId w:val="10"/>
        </w:numPr>
        <w:ind w:right="-321"/>
        <w:jc w:val="both"/>
        <w:rPr>
          <w:rFonts w:ascii="Times New Roman" w:hAnsi="Times New Roman"/>
          <w:sz w:val="24"/>
          <w:szCs w:val="24"/>
        </w:rPr>
      </w:pPr>
      <w:r>
        <w:rPr>
          <w:rFonts w:ascii="Times New Roman" w:hAnsi="Times New Roman"/>
          <w:sz w:val="24"/>
          <w:szCs w:val="24"/>
          <w:lang w:val="kk-KZ"/>
        </w:rPr>
        <w:t>Мүліктік сақтандыру</w:t>
      </w:r>
      <w:r>
        <w:rPr>
          <w:rFonts w:ascii="Times New Roman" w:hAnsi="Times New Roman"/>
          <w:sz w:val="24"/>
          <w:szCs w:val="24"/>
        </w:rPr>
        <w:t xml:space="preserve">: теория, </w:t>
      </w:r>
      <w:r>
        <w:rPr>
          <w:rFonts w:ascii="Times New Roman" w:hAnsi="Times New Roman"/>
          <w:sz w:val="24"/>
          <w:szCs w:val="24"/>
          <w:lang w:val="kk-KZ"/>
        </w:rPr>
        <w:t>тәжірибе</w:t>
      </w:r>
      <w:r w:rsidR="004243F0" w:rsidRPr="004243F0">
        <w:rPr>
          <w:rFonts w:ascii="Times New Roman" w:hAnsi="Times New Roman"/>
          <w:sz w:val="24"/>
          <w:szCs w:val="24"/>
        </w:rPr>
        <w:t>.</w:t>
      </w:r>
    </w:p>
    <w:p w:rsidR="004243F0" w:rsidRPr="004243F0" w:rsidRDefault="00561071" w:rsidP="004243F0">
      <w:pPr>
        <w:pStyle w:val="a7"/>
        <w:numPr>
          <w:ilvl w:val="0"/>
          <w:numId w:val="10"/>
        </w:numPr>
        <w:ind w:right="-321"/>
        <w:jc w:val="both"/>
        <w:rPr>
          <w:rFonts w:ascii="Times New Roman" w:hAnsi="Times New Roman"/>
          <w:sz w:val="24"/>
          <w:szCs w:val="24"/>
        </w:rPr>
      </w:pPr>
      <w:r>
        <w:rPr>
          <w:rFonts w:ascii="Times New Roman" w:hAnsi="Times New Roman"/>
          <w:sz w:val="24"/>
          <w:szCs w:val="24"/>
          <w:lang w:val="kk-KZ"/>
        </w:rPr>
        <w:t>Қазақстан Республикасындағы сақтандыру қызметін ұйымдастыру</w:t>
      </w:r>
      <w:r w:rsidR="004243F0" w:rsidRPr="004243F0">
        <w:rPr>
          <w:rFonts w:ascii="Times New Roman" w:hAnsi="Times New Roman"/>
          <w:sz w:val="24"/>
          <w:szCs w:val="24"/>
        </w:rPr>
        <w:t>.</w:t>
      </w:r>
    </w:p>
    <w:p w:rsidR="004243F0" w:rsidRPr="004243F0" w:rsidRDefault="00561071" w:rsidP="004243F0">
      <w:pPr>
        <w:pStyle w:val="a7"/>
        <w:numPr>
          <w:ilvl w:val="0"/>
          <w:numId w:val="10"/>
        </w:numPr>
        <w:ind w:right="-321"/>
        <w:jc w:val="both"/>
        <w:rPr>
          <w:rFonts w:ascii="Times New Roman" w:hAnsi="Times New Roman"/>
          <w:sz w:val="24"/>
          <w:szCs w:val="24"/>
        </w:rPr>
      </w:pPr>
      <w:r>
        <w:rPr>
          <w:rFonts w:ascii="Times New Roman" w:hAnsi="Times New Roman"/>
          <w:sz w:val="24"/>
          <w:szCs w:val="24"/>
          <w:lang w:val="kk-KZ"/>
        </w:rPr>
        <w:t>Бағалы қағаздар нарығындағы мемлекеттің қызметі</w:t>
      </w:r>
      <w:r w:rsidR="004243F0" w:rsidRPr="004243F0">
        <w:rPr>
          <w:rFonts w:ascii="Times New Roman" w:hAnsi="Times New Roman"/>
          <w:sz w:val="24"/>
          <w:szCs w:val="24"/>
        </w:rPr>
        <w:t>.</w:t>
      </w:r>
    </w:p>
    <w:p w:rsidR="004243F0" w:rsidRPr="004243F0" w:rsidRDefault="00561071"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Қаржы нарығын ұйымдастыру</w:t>
      </w:r>
      <w:r w:rsidR="004243F0" w:rsidRPr="004243F0">
        <w:rPr>
          <w:rFonts w:ascii="Times New Roman" w:hAnsi="Times New Roman"/>
          <w:sz w:val="24"/>
          <w:szCs w:val="24"/>
        </w:rPr>
        <w:t>.</w:t>
      </w:r>
    </w:p>
    <w:p w:rsidR="004243F0" w:rsidRPr="004243F0" w:rsidRDefault="00561071"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Мемлекеттік несие және мемлекеттік қарыз</w:t>
      </w:r>
      <w:r w:rsidR="004243F0" w:rsidRPr="004243F0">
        <w:rPr>
          <w:rFonts w:ascii="Times New Roman" w:hAnsi="Times New Roman"/>
          <w:sz w:val="24"/>
          <w:szCs w:val="24"/>
        </w:rPr>
        <w:t xml:space="preserve">. </w:t>
      </w:r>
    </w:p>
    <w:p w:rsidR="004243F0" w:rsidRPr="004243F0" w:rsidRDefault="00561071"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Қаржы және инфляция: өзара байланысы мен өзара әрекеті</w:t>
      </w:r>
      <w:r w:rsidR="004243F0" w:rsidRPr="004243F0">
        <w:rPr>
          <w:rFonts w:ascii="Times New Roman" w:hAnsi="Times New Roman"/>
          <w:sz w:val="24"/>
          <w:szCs w:val="24"/>
        </w:rPr>
        <w:t>.</w:t>
      </w:r>
    </w:p>
    <w:p w:rsidR="004243F0" w:rsidRPr="004243F0" w:rsidRDefault="00561071"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Экономикалық интеграцияны жүзеге асырудағы қаржылардың ролі</w:t>
      </w:r>
      <w:r w:rsidR="004243F0" w:rsidRPr="004243F0">
        <w:rPr>
          <w:rFonts w:ascii="Times New Roman" w:hAnsi="Times New Roman"/>
          <w:sz w:val="24"/>
          <w:szCs w:val="24"/>
        </w:rPr>
        <w:t>.</w:t>
      </w:r>
    </w:p>
    <w:p w:rsidR="00045D95" w:rsidRPr="00045D95" w:rsidRDefault="00045D95" w:rsidP="00045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202124"/>
          <w:szCs w:val="24"/>
          <w:lang w:val="kk-KZ"/>
        </w:rPr>
      </w:pPr>
      <w:r w:rsidRPr="00045D95">
        <w:rPr>
          <w:color w:val="202124"/>
          <w:szCs w:val="24"/>
          <w:lang w:val="kk-KZ"/>
        </w:rPr>
        <w:t>61. Мемлекеттің әлеуметтік-экономикалық мәселелерін шешуде бюджеттің рөлі.</w:t>
      </w:r>
    </w:p>
    <w:p w:rsidR="00045D95" w:rsidRPr="00045D95" w:rsidRDefault="00045D95" w:rsidP="00045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202124"/>
          <w:szCs w:val="24"/>
          <w:lang w:val="kk-KZ"/>
        </w:rPr>
      </w:pPr>
      <w:r w:rsidRPr="00045D95">
        <w:rPr>
          <w:color w:val="202124"/>
          <w:szCs w:val="24"/>
          <w:lang w:val="kk-KZ"/>
        </w:rPr>
        <w:t>62. Қазақстан бюджетін қалыптастыру ерекшеліктері.</w:t>
      </w:r>
    </w:p>
    <w:p w:rsidR="00045D95" w:rsidRPr="00045D95" w:rsidRDefault="00045D95" w:rsidP="00045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202124"/>
          <w:szCs w:val="24"/>
          <w:lang w:val="kk-KZ"/>
        </w:rPr>
      </w:pPr>
      <w:r w:rsidRPr="00045D95">
        <w:rPr>
          <w:color w:val="202124"/>
          <w:szCs w:val="24"/>
          <w:lang w:val="kk-KZ"/>
        </w:rPr>
        <w:t>63. Қазақстанның бюджеттік жүйесінің дамуы (тарихи аспект).</w:t>
      </w:r>
    </w:p>
    <w:p w:rsidR="00045D95" w:rsidRPr="00045D95" w:rsidRDefault="00045D95" w:rsidP="00045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202124"/>
          <w:szCs w:val="24"/>
          <w:lang w:val="kk-KZ"/>
        </w:rPr>
      </w:pPr>
      <w:r w:rsidRPr="00045D95">
        <w:rPr>
          <w:color w:val="202124"/>
          <w:szCs w:val="24"/>
          <w:lang w:val="kk-KZ"/>
        </w:rPr>
        <w:t>64. Республика бюджеті егемендік тұрғысынан.</w:t>
      </w:r>
    </w:p>
    <w:p w:rsidR="00045D95" w:rsidRPr="00045D95" w:rsidRDefault="00045D95" w:rsidP="00045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202124"/>
          <w:szCs w:val="24"/>
          <w:lang w:val="kk-KZ"/>
        </w:rPr>
      </w:pPr>
      <w:r w:rsidRPr="00045D95">
        <w:rPr>
          <w:color w:val="202124"/>
          <w:szCs w:val="24"/>
          <w:lang w:val="kk-KZ"/>
        </w:rPr>
        <w:t>65. Кірістер мен шығыстарды бюджет жүйесінің буындары арасында бөлу механизмі.</w:t>
      </w:r>
    </w:p>
    <w:p w:rsidR="00045D95" w:rsidRPr="00045D95" w:rsidRDefault="00045D95" w:rsidP="00045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202124"/>
          <w:szCs w:val="24"/>
          <w:lang w:val="kk-KZ"/>
        </w:rPr>
      </w:pPr>
      <w:r w:rsidRPr="00045D95">
        <w:rPr>
          <w:color w:val="202124"/>
          <w:szCs w:val="24"/>
          <w:lang w:val="kk-KZ"/>
        </w:rPr>
        <w:t>66. Мемлекеттік бюджетке кірістерді жұмылдыру нысандары мен әдістері және оларды жетілдіру міндеттері.</w:t>
      </w:r>
    </w:p>
    <w:p w:rsidR="00045D95" w:rsidRDefault="00045D95" w:rsidP="0015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202124"/>
          <w:szCs w:val="24"/>
          <w:lang w:val="kk-KZ"/>
        </w:rPr>
      </w:pPr>
      <w:r w:rsidRPr="00045D95">
        <w:rPr>
          <w:color w:val="202124"/>
          <w:szCs w:val="24"/>
          <w:lang w:val="kk-KZ"/>
        </w:rPr>
        <w:t>67. Жергілікті бюджеттер және олардың аумақтарды дамытудағы рөлі.</w:t>
      </w:r>
    </w:p>
    <w:p w:rsidR="0015597F" w:rsidRPr="0015597F" w:rsidRDefault="0015597F" w:rsidP="0015597F">
      <w:pPr>
        <w:pStyle w:val="HTML"/>
        <w:rPr>
          <w:rFonts w:ascii="Times New Roman" w:hAnsi="Times New Roman" w:cs="Times New Roman"/>
          <w:color w:val="202124"/>
          <w:sz w:val="28"/>
          <w:szCs w:val="28"/>
          <w:lang w:val="kk-KZ"/>
        </w:rPr>
      </w:pPr>
      <w:r w:rsidRPr="0015597F">
        <w:rPr>
          <w:rFonts w:ascii="Times New Roman" w:hAnsi="Times New Roman" w:cs="Times New Roman"/>
          <w:color w:val="202124"/>
          <w:sz w:val="28"/>
          <w:szCs w:val="28"/>
          <w:lang w:val="kk-KZ"/>
        </w:rPr>
        <w:t>68. Бюджетаралық қатынастар: жағдайы және дамуы.</w:t>
      </w:r>
    </w:p>
    <w:p w:rsidR="0015597F" w:rsidRPr="0015597F" w:rsidRDefault="0015597F" w:rsidP="0015597F">
      <w:pPr>
        <w:pStyle w:val="HTML"/>
        <w:rPr>
          <w:rFonts w:ascii="Times New Roman" w:hAnsi="Times New Roman" w:cs="Times New Roman"/>
          <w:color w:val="202124"/>
          <w:sz w:val="24"/>
          <w:szCs w:val="24"/>
          <w:lang w:val="kk-KZ"/>
        </w:rPr>
      </w:pPr>
      <w:r w:rsidRPr="0015597F">
        <w:rPr>
          <w:rFonts w:ascii="Times New Roman" w:hAnsi="Times New Roman" w:cs="Times New Roman"/>
          <w:color w:val="202124"/>
          <w:sz w:val="24"/>
          <w:szCs w:val="24"/>
          <w:lang w:val="kk-KZ"/>
        </w:rPr>
        <w:t>69. Бюджеттен тыс қорлар - олардың қаржы жүйесіндегі орны.</w:t>
      </w:r>
    </w:p>
    <w:p w:rsidR="0015597F" w:rsidRPr="0015597F" w:rsidRDefault="0015597F" w:rsidP="0015597F">
      <w:pPr>
        <w:pStyle w:val="HTML"/>
        <w:rPr>
          <w:rFonts w:ascii="Times New Roman" w:hAnsi="Times New Roman" w:cs="Times New Roman"/>
          <w:color w:val="202124"/>
          <w:sz w:val="24"/>
          <w:szCs w:val="24"/>
          <w:lang w:val="kk-KZ"/>
        </w:rPr>
      </w:pPr>
      <w:r w:rsidRPr="0015597F">
        <w:rPr>
          <w:rFonts w:ascii="Times New Roman" w:hAnsi="Times New Roman" w:cs="Times New Roman"/>
          <w:color w:val="202124"/>
          <w:sz w:val="24"/>
          <w:szCs w:val="24"/>
          <w:lang w:val="kk-KZ"/>
        </w:rPr>
        <w:t>70. Қазақстан Республикасының Ұлттық қоры: қалыптасу және пайдалану ерекшеліктері.</w:t>
      </w:r>
    </w:p>
    <w:p w:rsidR="0015597F" w:rsidRPr="0015597F" w:rsidRDefault="0015597F" w:rsidP="0015597F">
      <w:pPr>
        <w:pStyle w:val="HTML"/>
        <w:rPr>
          <w:rFonts w:ascii="Times New Roman" w:hAnsi="Times New Roman" w:cs="Times New Roman"/>
          <w:color w:val="202124"/>
          <w:sz w:val="24"/>
          <w:szCs w:val="24"/>
          <w:lang w:val="kk-KZ"/>
        </w:rPr>
      </w:pPr>
      <w:r w:rsidRPr="0015597F">
        <w:rPr>
          <w:rFonts w:ascii="Times New Roman" w:hAnsi="Times New Roman" w:cs="Times New Roman"/>
          <w:color w:val="202124"/>
          <w:sz w:val="24"/>
          <w:szCs w:val="24"/>
          <w:lang w:val="kk-KZ"/>
        </w:rPr>
        <w:t>71. Мемлекеттік шығындардың экономикалық мазмұны.</w:t>
      </w:r>
    </w:p>
    <w:p w:rsidR="0015597F" w:rsidRPr="0015597F" w:rsidRDefault="0015597F" w:rsidP="0015597F">
      <w:pPr>
        <w:pStyle w:val="HTML"/>
        <w:rPr>
          <w:rFonts w:ascii="Times New Roman" w:hAnsi="Times New Roman" w:cs="Times New Roman"/>
          <w:color w:val="202124"/>
          <w:sz w:val="24"/>
          <w:szCs w:val="24"/>
          <w:lang w:val="kk-KZ"/>
        </w:rPr>
      </w:pPr>
      <w:r w:rsidRPr="0015597F">
        <w:rPr>
          <w:rFonts w:ascii="Times New Roman" w:hAnsi="Times New Roman" w:cs="Times New Roman"/>
          <w:color w:val="202124"/>
          <w:sz w:val="24"/>
          <w:szCs w:val="24"/>
          <w:lang w:val="kk-KZ"/>
        </w:rPr>
        <w:t>72. Инвестицияларды қаржыландыру бойынша шығындар.</w:t>
      </w:r>
    </w:p>
    <w:p w:rsidR="0015597F" w:rsidRPr="0015597F" w:rsidRDefault="0015597F" w:rsidP="0015597F">
      <w:pPr>
        <w:pStyle w:val="HTML"/>
        <w:rPr>
          <w:rFonts w:ascii="Times New Roman" w:hAnsi="Times New Roman" w:cs="Times New Roman"/>
          <w:color w:val="202124"/>
          <w:sz w:val="24"/>
          <w:szCs w:val="24"/>
          <w:lang w:val="kk-KZ"/>
        </w:rPr>
      </w:pPr>
      <w:r w:rsidRPr="0015597F">
        <w:rPr>
          <w:rFonts w:ascii="Times New Roman" w:hAnsi="Times New Roman" w:cs="Times New Roman"/>
          <w:color w:val="202124"/>
          <w:sz w:val="24"/>
          <w:szCs w:val="24"/>
          <w:lang w:val="kk-KZ"/>
        </w:rPr>
        <w:t>73. Қаржы резервтерін қалыптастыру нысандары мен әдістері.</w:t>
      </w:r>
    </w:p>
    <w:p w:rsidR="0015597F" w:rsidRPr="0015597F" w:rsidRDefault="0015597F" w:rsidP="0015597F">
      <w:pPr>
        <w:pStyle w:val="HTML"/>
        <w:rPr>
          <w:rFonts w:ascii="Times New Roman" w:hAnsi="Times New Roman" w:cs="Times New Roman"/>
          <w:color w:val="202124"/>
          <w:sz w:val="24"/>
          <w:szCs w:val="24"/>
          <w:lang w:val="kk-KZ"/>
        </w:rPr>
      </w:pPr>
      <w:r w:rsidRPr="0015597F">
        <w:rPr>
          <w:rFonts w:ascii="Times New Roman" w:hAnsi="Times New Roman" w:cs="Times New Roman"/>
          <w:color w:val="202124"/>
          <w:sz w:val="24"/>
          <w:szCs w:val="24"/>
          <w:lang w:val="kk-KZ"/>
        </w:rPr>
        <w:t>74. Капитал салымдарының тиімділігін арттырудың қаржылық мәселелері.</w:t>
      </w:r>
    </w:p>
    <w:p w:rsidR="0015597F" w:rsidRPr="0015597F" w:rsidRDefault="0015597F" w:rsidP="0015597F">
      <w:pPr>
        <w:pStyle w:val="HTML"/>
        <w:rPr>
          <w:rFonts w:ascii="Times New Roman" w:hAnsi="Times New Roman" w:cs="Times New Roman"/>
          <w:color w:val="202124"/>
          <w:sz w:val="24"/>
          <w:szCs w:val="24"/>
          <w:lang w:val="kk-KZ"/>
        </w:rPr>
      </w:pPr>
      <w:r w:rsidRPr="0015597F">
        <w:rPr>
          <w:rFonts w:ascii="Times New Roman" w:hAnsi="Times New Roman" w:cs="Times New Roman"/>
          <w:color w:val="202124"/>
          <w:sz w:val="24"/>
          <w:szCs w:val="24"/>
          <w:lang w:val="kk-KZ"/>
        </w:rPr>
        <w:t>75. Әлеуметтік-мәдени бағдарламаларға шығындар.</w:t>
      </w:r>
    </w:p>
    <w:p w:rsidR="00B6775F" w:rsidRDefault="00B6775F" w:rsidP="0015597F">
      <w:pPr>
        <w:snapToGrid/>
        <w:spacing w:before="0" w:after="0"/>
        <w:rPr>
          <w:b/>
          <w:sz w:val="28"/>
          <w:szCs w:val="28"/>
          <w:lang w:val="kk-KZ"/>
        </w:rPr>
      </w:pPr>
    </w:p>
    <w:p w:rsidR="00AE53B5" w:rsidRDefault="00AE53B5" w:rsidP="00AE53B5">
      <w:pPr>
        <w:jc w:val="center"/>
        <w:rPr>
          <w:b/>
          <w:lang w:val="kk-KZ"/>
        </w:rPr>
      </w:pPr>
      <w:r w:rsidRPr="00872964">
        <w:rPr>
          <w:b/>
          <w:lang w:val="kk-KZ"/>
        </w:rPr>
        <w:t>Ұсынылатын әдебиеттер:</w:t>
      </w:r>
    </w:p>
    <w:p w:rsidR="00AE53B5" w:rsidRPr="00872964" w:rsidRDefault="00AE53B5" w:rsidP="00AE53B5">
      <w:pPr>
        <w:jc w:val="center"/>
        <w:rPr>
          <w:b/>
          <w:lang w:val="kk-KZ"/>
        </w:rPr>
      </w:pPr>
    </w:p>
    <w:p w:rsidR="00AE53B5" w:rsidRPr="00872964" w:rsidRDefault="00AE53B5" w:rsidP="00AE53B5">
      <w:pPr>
        <w:numPr>
          <w:ilvl w:val="0"/>
          <w:numId w:val="28"/>
        </w:numPr>
        <w:tabs>
          <w:tab w:val="clear" w:pos="360"/>
          <w:tab w:val="num" w:pos="0"/>
          <w:tab w:val="left" w:pos="426"/>
          <w:tab w:val="left" w:pos="851"/>
        </w:tabs>
        <w:snapToGrid/>
        <w:spacing w:before="0" w:after="0"/>
        <w:ind w:left="0" w:firstLine="0"/>
        <w:jc w:val="both"/>
        <w:rPr>
          <w:rFonts w:eastAsia="Batang"/>
          <w:lang w:val="kk-KZ" w:eastAsia="ko-KR"/>
        </w:rPr>
      </w:pPr>
      <w:r w:rsidRPr="00872964">
        <w:rPr>
          <w:rFonts w:eastAsia="Batang"/>
          <w:lang w:val="kk-KZ" w:eastAsia="ko-KR"/>
        </w:rPr>
        <w:t>Қазақстан Республикасының Бюджет кодексі</w:t>
      </w:r>
      <w:r w:rsidRPr="00872964">
        <w:rPr>
          <w:lang w:val="kk-KZ"/>
        </w:rPr>
        <w:t xml:space="preserve"> 4.12.2008 ж. (өзгертулер мен толықтыруларды қоса алғанда).</w:t>
      </w:r>
    </w:p>
    <w:p w:rsidR="00AE53B5" w:rsidRPr="00872964" w:rsidRDefault="00AE53B5" w:rsidP="00AE53B5">
      <w:pPr>
        <w:numPr>
          <w:ilvl w:val="0"/>
          <w:numId w:val="28"/>
        </w:numPr>
        <w:tabs>
          <w:tab w:val="clear" w:pos="360"/>
          <w:tab w:val="num" w:pos="0"/>
          <w:tab w:val="left" w:pos="426"/>
          <w:tab w:val="left" w:pos="851"/>
        </w:tabs>
        <w:snapToGrid/>
        <w:spacing w:before="0" w:after="0"/>
        <w:ind w:left="0" w:firstLine="0"/>
        <w:jc w:val="both"/>
        <w:rPr>
          <w:rFonts w:eastAsia="Batang"/>
          <w:lang w:val="kk-KZ" w:eastAsia="ko-KR"/>
        </w:rPr>
      </w:pPr>
      <w:r w:rsidRPr="00872964">
        <w:rPr>
          <w:rFonts w:eastAsia="Batang"/>
          <w:lang w:val="kk-KZ" w:eastAsia="ko-KR"/>
        </w:rPr>
        <w:t xml:space="preserve">Салықтар және бюджетке түсетін басқа да міндетті төлемдер туралы (Салық кодексі) </w:t>
      </w:r>
      <w:r w:rsidRPr="00872964">
        <w:rPr>
          <w:lang w:val="kk-KZ"/>
        </w:rPr>
        <w:t>18.12.2008 ж. (өзгертулер мен толықтыруларды қоса алғанда).</w:t>
      </w:r>
    </w:p>
    <w:p w:rsidR="00AE53B5" w:rsidRPr="00872964" w:rsidRDefault="00AE53B5" w:rsidP="00AE53B5">
      <w:pPr>
        <w:pStyle w:val="Style16"/>
        <w:widowControl/>
        <w:numPr>
          <w:ilvl w:val="0"/>
          <w:numId w:val="28"/>
        </w:numPr>
        <w:tabs>
          <w:tab w:val="left" w:pos="0"/>
          <w:tab w:val="left" w:pos="284"/>
          <w:tab w:val="left" w:pos="567"/>
          <w:tab w:val="left" w:pos="851"/>
          <w:tab w:val="left" w:pos="993"/>
        </w:tabs>
        <w:spacing w:line="240" w:lineRule="auto"/>
        <w:rPr>
          <w:lang w:val="kk-KZ"/>
        </w:rPr>
      </w:pPr>
      <w:r w:rsidRPr="00872964">
        <w:rPr>
          <w:lang w:val="kk-KZ"/>
        </w:rPr>
        <w:lastRenderedPageBreak/>
        <w:t xml:space="preserve">Ермекбаева Б.Ж. Салық салу негіздері. Оқу құралы. </w:t>
      </w:r>
      <w:r w:rsidRPr="00872964">
        <w:rPr>
          <w:rFonts w:ascii="Arial" w:hAnsi="Arial" w:cs="Arial"/>
          <w:color w:val="545454"/>
          <w:shd w:val="clear" w:color="auto" w:fill="FFFFFF"/>
        </w:rPr>
        <w:t xml:space="preserve">  </w:t>
      </w:r>
      <w:r w:rsidRPr="00872964">
        <w:rPr>
          <w:shd w:val="clear" w:color="auto" w:fill="FFFFFF"/>
        </w:rPr>
        <w:t xml:space="preserve">Алматы : Қазақ университеті, 2013. - 196 б. </w:t>
      </w:r>
    </w:p>
    <w:p w:rsidR="00AE53B5" w:rsidRPr="00872964" w:rsidRDefault="00AE53B5" w:rsidP="00AE53B5">
      <w:pPr>
        <w:pStyle w:val="2"/>
        <w:numPr>
          <w:ilvl w:val="0"/>
          <w:numId w:val="28"/>
        </w:numPr>
        <w:tabs>
          <w:tab w:val="clear" w:pos="360"/>
          <w:tab w:val="num" w:pos="0"/>
          <w:tab w:val="left" w:pos="426"/>
          <w:tab w:val="left" w:pos="851"/>
        </w:tabs>
        <w:ind w:left="0" w:firstLine="0"/>
        <w:jc w:val="both"/>
        <w:rPr>
          <w:sz w:val="24"/>
          <w:szCs w:val="24"/>
          <w:lang w:val="kk-KZ" w:eastAsia="ko-KR"/>
        </w:rPr>
      </w:pPr>
      <w:r w:rsidRPr="00872964">
        <w:rPr>
          <w:sz w:val="24"/>
          <w:szCs w:val="24"/>
          <w:lang w:val="kk-KZ" w:eastAsia="ko-KR"/>
        </w:rPr>
        <w:t xml:space="preserve">Кұлпыбаев </w:t>
      </w:r>
      <w:r w:rsidRPr="00872964">
        <w:rPr>
          <w:sz w:val="24"/>
          <w:szCs w:val="24"/>
          <w:lang w:eastAsia="ko-KR"/>
        </w:rPr>
        <w:t xml:space="preserve">С.К., </w:t>
      </w:r>
      <w:r w:rsidRPr="00872964">
        <w:rPr>
          <w:sz w:val="24"/>
          <w:szCs w:val="24"/>
          <w:lang w:val="kk-KZ" w:eastAsia="ko-KR"/>
        </w:rPr>
        <w:t xml:space="preserve">Интыкбаева С.Ж., </w:t>
      </w:r>
      <w:r w:rsidRPr="00872964">
        <w:rPr>
          <w:sz w:val="24"/>
          <w:szCs w:val="24"/>
          <w:lang w:eastAsia="ko-KR"/>
        </w:rPr>
        <w:t>Мельников В.Д. «</w:t>
      </w:r>
      <w:r w:rsidRPr="00872964">
        <w:rPr>
          <w:sz w:val="24"/>
          <w:szCs w:val="24"/>
          <w:lang w:val="kk-KZ" w:eastAsia="ko-KR"/>
        </w:rPr>
        <w:t>Қаржы</w:t>
      </w:r>
      <w:r w:rsidRPr="00872964">
        <w:rPr>
          <w:sz w:val="24"/>
          <w:szCs w:val="24"/>
          <w:lang w:eastAsia="ko-KR"/>
        </w:rPr>
        <w:t>».</w:t>
      </w:r>
      <w:r w:rsidRPr="00872964">
        <w:rPr>
          <w:sz w:val="24"/>
          <w:szCs w:val="24"/>
          <w:lang w:val="kk-KZ" w:eastAsia="ko-KR"/>
        </w:rPr>
        <w:t xml:space="preserve"> Оқулық.- Алматы: РПБК « Дәуір» 2011 ж.</w:t>
      </w:r>
    </w:p>
    <w:p w:rsidR="00AE53B5" w:rsidRPr="00872964" w:rsidRDefault="00AE53B5" w:rsidP="00AE53B5">
      <w:pPr>
        <w:pStyle w:val="2"/>
        <w:numPr>
          <w:ilvl w:val="0"/>
          <w:numId w:val="28"/>
        </w:numPr>
        <w:tabs>
          <w:tab w:val="clear" w:pos="360"/>
          <w:tab w:val="num" w:pos="0"/>
          <w:tab w:val="left" w:pos="426"/>
          <w:tab w:val="left" w:pos="851"/>
        </w:tabs>
        <w:ind w:left="0" w:firstLine="0"/>
        <w:jc w:val="both"/>
        <w:rPr>
          <w:sz w:val="24"/>
          <w:szCs w:val="24"/>
          <w:lang w:val="kk-KZ" w:eastAsia="ko-KR"/>
        </w:rPr>
      </w:pPr>
      <w:r w:rsidRPr="00872964">
        <w:rPr>
          <w:sz w:val="24"/>
          <w:szCs w:val="24"/>
          <w:lang w:val="kk-KZ" w:eastAsia="ko-KR"/>
        </w:rPr>
        <w:t>Ұлттық экономика. Оқулық. А.В. Сидоровичтің, Ә.Ә. Әбішевтің басқаруымен. – Алматы: Экономика баспасы, 2010 жыл.</w:t>
      </w:r>
    </w:p>
    <w:p w:rsidR="00AE53B5" w:rsidRPr="00872964" w:rsidRDefault="00AE53B5" w:rsidP="00AE53B5">
      <w:pPr>
        <w:pStyle w:val="Style16"/>
        <w:widowControl/>
        <w:numPr>
          <w:ilvl w:val="0"/>
          <w:numId w:val="28"/>
        </w:numPr>
        <w:tabs>
          <w:tab w:val="left" w:pos="0"/>
          <w:tab w:val="left" w:pos="284"/>
          <w:tab w:val="left" w:pos="567"/>
          <w:tab w:val="left" w:pos="851"/>
          <w:tab w:val="left" w:pos="993"/>
        </w:tabs>
        <w:spacing w:line="240" w:lineRule="auto"/>
        <w:rPr>
          <w:lang w:val="kk-KZ"/>
        </w:rPr>
      </w:pPr>
      <w:r w:rsidRPr="00872964">
        <w:t>Жунусова Р.М., Жусупова А.К., Утибаева Г.Б. Бюджетное планирование и прогнозирование</w:t>
      </w:r>
      <w:r w:rsidRPr="00872964">
        <w:rPr>
          <w:lang w:val="kk-KZ"/>
        </w:rPr>
        <w:t>. Уч</w:t>
      </w:r>
      <w:r w:rsidRPr="00872964">
        <w:t xml:space="preserve">ебное пособие. - Алматы: Экономика, 2014. - 568 с. </w:t>
      </w:r>
    </w:p>
    <w:p w:rsidR="00AE53B5" w:rsidRPr="00872964" w:rsidRDefault="00AE53B5" w:rsidP="00AE53B5">
      <w:pPr>
        <w:pStyle w:val="2"/>
        <w:numPr>
          <w:ilvl w:val="0"/>
          <w:numId w:val="28"/>
        </w:numPr>
        <w:tabs>
          <w:tab w:val="clear" w:pos="360"/>
          <w:tab w:val="num" w:pos="0"/>
          <w:tab w:val="left" w:pos="426"/>
          <w:tab w:val="left" w:pos="851"/>
        </w:tabs>
        <w:ind w:left="0" w:firstLine="0"/>
        <w:jc w:val="both"/>
        <w:rPr>
          <w:sz w:val="24"/>
          <w:szCs w:val="24"/>
          <w:lang w:eastAsia="ko-KR"/>
        </w:rPr>
      </w:pPr>
      <w:r w:rsidRPr="00872964">
        <w:rPr>
          <w:sz w:val="24"/>
          <w:szCs w:val="24"/>
          <w:lang w:eastAsia="ko-KR"/>
        </w:rPr>
        <w:t xml:space="preserve">Мельников В.Д. Финансы. Учебник.-Алматы: ТОО «Print-S», 2011 </w:t>
      </w:r>
      <w:r w:rsidRPr="00872964">
        <w:rPr>
          <w:sz w:val="24"/>
          <w:szCs w:val="24"/>
          <w:lang w:val="kk-KZ" w:eastAsia="ko-KR"/>
        </w:rPr>
        <w:t>год.</w:t>
      </w:r>
    </w:p>
    <w:p w:rsidR="00AE53B5" w:rsidRPr="00872964" w:rsidRDefault="00AE53B5" w:rsidP="00AE53B5">
      <w:pPr>
        <w:pStyle w:val="Style16"/>
        <w:widowControl/>
        <w:numPr>
          <w:ilvl w:val="0"/>
          <w:numId w:val="28"/>
        </w:numPr>
        <w:tabs>
          <w:tab w:val="left" w:pos="0"/>
          <w:tab w:val="left" w:pos="284"/>
          <w:tab w:val="left" w:pos="567"/>
          <w:tab w:val="left" w:pos="851"/>
          <w:tab w:val="left" w:pos="993"/>
        </w:tabs>
        <w:spacing w:line="240" w:lineRule="auto"/>
        <w:rPr>
          <w:lang w:val="kk-KZ"/>
        </w:rPr>
      </w:pPr>
      <w:r w:rsidRPr="00872964">
        <w:t>Нурумов А.А., Бекболсынова А.С. Налоговый контроль: Учебное пособие.- Астана: Изд. КазУЭФМТ, 2011.-283 с.</w:t>
      </w:r>
    </w:p>
    <w:p w:rsidR="00AE53B5" w:rsidRPr="00872964" w:rsidRDefault="00AE53B5" w:rsidP="00AE53B5">
      <w:pPr>
        <w:pStyle w:val="Style16"/>
        <w:widowControl/>
        <w:numPr>
          <w:ilvl w:val="0"/>
          <w:numId w:val="28"/>
        </w:numPr>
        <w:tabs>
          <w:tab w:val="left" w:pos="0"/>
          <w:tab w:val="left" w:pos="284"/>
          <w:tab w:val="left" w:pos="567"/>
          <w:tab w:val="left" w:pos="851"/>
          <w:tab w:val="left" w:pos="993"/>
        </w:tabs>
        <w:spacing w:line="240" w:lineRule="auto"/>
        <w:rPr>
          <w:lang w:val="kk-KZ"/>
        </w:rPr>
      </w:pPr>
      <w:r w:rsidRPr="00872964">
        <w:t>Нурумов А.А.,Аймурзина Б.Т. Государственные финансы: Учебное пособие.- Астана: Изд. КазУЭФМТ, 2009.-214 с.</w:t>
      </w:r>
    </w:p>
    <w:p w:rsidR="00AE53B5" w:rsidRPr="00872964" w:rsidRDefault="00AE53B5" w:rsidP="00AE53B5">
      <w:pPr>
        <w:pStyle w:val="Style16"/>
        <w:widowControl/>
        <w:numPr>
          <w:ilvl w:val="0"/>
          <w:numId w:val="28"/>
        </w:numPr>
        <w:tabs>
          <w:tab w:val="left" w:pos="0"/>
          <w:tab w:val="left" w:pos="284"/>
          <w:tab w:val="left" w:pos="567"/>
          <w:tab w:val="left" w:pos="851"/>
          <w:tab w:val="left" w:pos="993"/>
        </w:tabs>
        <w:spacing w:line="240" w:lineRule="auto"/>
        <w:rPr>
          <w:lang w:val="kk-KZ"/>
        </w:rPr>
      </w:pPr>
      <w:r w:rsidRPr="00872964">
        <w:t>Стацурина Ю.А. Налоговая система Республики Казахстан в вопросах и ответах. Учебно-методическое пособие. -Астана, 2015.-163 с.</w:t>
      </w:r>
    </w:p>
    <w:p w:rsidR="00AE53B5" w:rsidRPr="00872964" w:rsidRDefault="00AE53B5" w:rsidP="00AE53B5">
      <w:pPr>
        <w:pStyle w:val="Style16"/>
        <w:widowControl/>
        <w:numPr>
          <w:ilvl w:val="0"/>
          <w:numId w:val="28"/>
        </w:numPr>
        <w:tabs>
          <w:tab w:val="left" w:pos="0"/>
          <w:tab w:val="left" w:pos="284"/>
          <w:tab w:val="left" w:pos="567"/>
          <w:tab w:val="left" w:pos="851"/>
          <w:tab w:val="left" w:pos="993"/>
        </w:tabs>
        <w:spacing w:line="240" w:lineRule="auto"/>
        <w:rPr>
          <w:lang w:val="kk-KZ"/>
        </w:rPr>
      </w:pPr>
      <w:r w:rsidRPr="00872964">
        <w:t>Сембиева Л.М. «Финансы». Учебное пособие в двух частях. 2011.</w:t>
      </w:r>
    </w:p>
    <w:p w:rsidR="00AE53B5" w:rsidRDefault="00AE53B5" w:rsidP="00AE53B5">
      <w:pPr>
        <w:pStyle w:val="Style16"/>
        <w:widowControl/>
        <w:numPr>
          <w:ilvl w:val="0"/>
          <w:numId w:val="28"/>
        </w:numPr>
        <w:tabs>
          <w:tab w:val="left" w:pos="0"/>
          <w:tab w:val="left" w:pos="284"/>
          <w:tab w:val="left" w:pos="567"/>
          <w:tab w:val="left" w:pos="851"/>
          <w:tab w:val="left" w:pos="993"/>
        </w:tabs>
        <w:spacing w:line="240" w:lineRule="auto"/>
        <w:rPr>
          <w:lang w:val="kk-KZ"/>
        </w:rPr>
      </w:pPr>
      <w:r w:rsidRPr="00872964">
        <w:t>Сембиева Л.М. «Теория и практика инфляции: современные подходы к оценке и регулированию в условиях глобализации». 2012.</w:t>
      </w:r>
    </w:p>
    <w:p w:rsidR="00AE53B5" w:rsidRDefault="00AE53B5" w:rsidP="00AE53B5">
      <w:pPr>
        <w:numPr>
          <w:ilvl w:val="0"/>
          <w:numId w:val="28"/>
        </w:numPr>
        <w:snapToGrid/>
        <w:spacing w:before="0" w:after="0"/>
        <w:rPr>
          <w:szCs w:val="24"/>
        </w:rPr>
      </w:pPr>
      <w:r>
        <w:rPr>
          <w:szCs w:val="24"/>
        </w:rPr>
        <w:t xml:space="preserve">Гэмбл Джон, Питереф Маргарет, Томпсон Артур. Стратегиялық менеджмент негіздері: бәсекелік артықшылыққа ұмтылу. - Алматы: "Ұлттық аударма бюросы" қоғамдық қоры, 2019. - 536 б. ISBN 978-601-7943-36-3 (Рухани жаңғыру. Жаңа гуманитарлық білім. Қазақ тіліндегі 100 жаңа оқулық) </w:t>
      </w:r>
    </w:p>
    <w:p w:rsidR="00AE53B5" w:rsidRDefault="00AE53B5" w:rsidP="00AE53B5">
      <w:pPr>
        <w:numPr>
          <w:ilvl w:val="0"/>
          <w:numId w:val="28"/>
        </w:numPr>
        <w:snapToGrid/>
        <w:spacing w:before="0" w:after="0"/>
        <w:rPr>
          <w:szCs w:val="24"/>
        </w:rPr>
      </w:pPr>
      <w:r>
        <w:rPr>
          <w:szCs w:val="24"/>
        </w:rPr>
        <w:t xml:space="preserve">Уилтон Ник. </w:t>
      </w:r>
      <w:r w:rsidRPr="00AE53B5">
        <w:rPr>
          <w:szCs w:val="24"/>
        </w:rPr>
        <w:t>HR</w:t>
      </w:r>
      <w:r>
        <w:rPr>
          <w:szCs w:val="24"/>
        </w:rPr>
        <w:t xml:space="preserve">-менеджментке кіріспе. - Ахматы: Ұлттық аударма бюросы, 2019. - 532 б. </w:t>
      </w:r>
      <w:r w:rsidRPr="00AE53B5">
        <w:rPr>
          <w:szCs w:val="24"/>
        </w:rPr>
        <w:t>ISBN</w:t>
      </w:r>
      <w:r>
        <w:rPr>
          <w:szCs w:val="24"/>
        </w:rPr>
        <w:t xml:space="preserve"> 978-601-7943-32-5 (Рухани жаңғыру. Жаңа гуманитарлық білім. Қазақ тіліндегі 100 жаңа оқулық)</w:t>
      </w:r>
    </w:p>
    <w:p w:rsidR="00AE53B5" w:rsidRDefault="00AE53B5" w:rsidP="00AE53B5">
      <w:pPr>
        <w:numPr>
          <w:ilvl w:val="0"/>
          <w:numId w:val="28"/>
        </w:numPr>
        <w:snapToGrid/>
        <w:spacing w:before="0" w:after="0"/>
        <w:rPr>
          <w:szCs w:val="24"/>
        </w:rPr>
      </w:pPr>
      <w:r>
        <w:rPr>
          <w:szCs w:val="24"/>
        </w:rPr>
        <w:t xml:space="preserve">Котлер Филип, Армстронг Гари. Маркетинг негіздері. - Алматы: "Ұлттық аударма бюросы" қоғамдық қоры, 2019. - 736 б. </w:t>
      </w:r>
      <w:r w:rsidRPr="00AE53B5">
        <w:rPr>
          <w:szCs w:val="24"/>
        </w:rPr>
        <w:t>ISBN</w:t>
      </w:r>
      <w:r>
        <w:rPr>
          <w:szCs w:val="24"/>
        </w:rPr>
        <w:t xml:space="preserve"> 978-601-7943-39-4 (Рухани жаңғыру. Жаңа гуманитарлық білім. Қазақ тіліндегі 100 жаңа оқулық)</w:t>
      </w:r>
    </w:p>
    <w:p w:rsidR="00AE53B5" w:rsidRDefault="00AE53B5" w:rsidP="00AE53B5">
      <w:pPr>
        <w:numPr>
          <w:ilvl w:val="0"/>
          <w:numId w:val="28"/>
        </w:numPr>
        <w:snapToGrid/>
        <w:spacing w:before="0" w:after="0"/>
        <w:rPr>
          <w:szCs w:val="24"/>
          <w:lang w:val="en-US"/>
        </w:rPr>
      </w:pPr>
      <w:r>
        <w:rPr>
          <w:szCs w:val="24"/>
        </w:rPr>
        <w:t xml:space="preserve">Шиллинг Мелисса А. Технологиялық инновациялардағы стратегиялық менеджмент. - Алматы: "Ұлттық аударма бюросы" қоғамдық қоры, 2019. - 380 б. </w:t>
      </w:r>
      <w:r w:rsidRPr="00AE53B5">
        <w:rPr>
          <w:szCs w:val="24"/>
        </w:rPr>
        <w:t>ISBN</w:t>
      </w:r>
      <w:r>
        <w:rPr>
          <w:szCs w:val="24"/>
        </w:rPr>
        <w:t xml:space="preserve"> 978-601-7943-48-6 (Рухани жаңғыру. Жаңа гуманитарлық білім. Қазақ тіліндегі 100 жаңа оқулық)</w:t>
      </w:r>
    </w:p>
    <w:p w:rsidR="00AE53B5" w:rsidRDefault="00AE53B5" w:rsidP="00AE53B5">
      <w:pPr>
        <w:numPr>
          <w:ilvl w:val="0"/>
          <w:numId w:val="28"/>
        </w:numPr>
        <w:snapToGrid/>
        <w:spacing w:before="0" w:after="0"/>
        <w:rPr>
          <w:szCs w:val="24"/>
          <w:lang w:val="en-US"/>
        </w:rPr>
      </w:pPr>
      <w:r>
        <w:rPr>
          <w:szCs w:val="24"/>
        </w:rPr>
        <w:t>Хилл</w:t>
      </w:r>
      <w:r>
        <w:rPr>
          <w:szCs w:val="24"/>
          <w:lang w:val="en-US"/>
        </w:rPr>
        <w:t xml:space="preserve"> </w:t>
      </w:r>
      <w:r>
        <w:rPr>
          <w:szCs w:val="24"/>
        </w:rPr>
        <w:t>Чарльз</w:t>
      </w:r>
      <w:r>
        <w:rPr>
          <w:szCs w:val="24"/>
          <w:lang w:val="en-US"/>
        </w:rPr>
        <w:t xml:space="preserve">, </w:t>
      </w:r>
      <w:r>
        <w:rPr>
          <w:szCs w:val="24"/>
        </w:rPr>
        <w:t>Халт</w:t>
      </w:r>
      <w:r>
        <w:rPr>
          <w:szCs w:val="24"/>
          <w:lang w:val="en-US"/>
        </w:rPr>
        <w:t xml:space="preserve"> </w:t>
      </w:r>
      <w:r>
        <w:rPr>
          <w:szCs w:val="24"/>
        </w:rPr>
        <w:t>Томас</w:t>
      </w:r>
      <w:r>
        <w:rPr>
          <w:szCs w:val="24"/>
          <w:lang w:val="en-US"/>
        </w:rPr>
        <w:t xml:space="preserve">. </w:t>
      </w:r>
      <w:r>
        <w:rPr>
          <w:szCs w:val="24"/>
        </w:rPr>
        <w:t>Халықаралық</w:t>
      </w:r>
      <w:r>
        <w:rPr>
          <w:szCs w:val="24"/>
          <w:lang w:val="en-US"/>
        </w:rPr>
        <w:t xml:space="preserve"> </w:t>
      </w:r>
      <w:r>
        <w:rPr>
          <w:szCs w:val="24"/>
        </w:rPr>
        <w:t>бизнес</w:t>
      </w:r>
      <w:r>
        <w:rPr>
          <w:szCs w:val="24"/>
          <w:lang w:val="en-US"/>
        </w:rPr>
        <w:t xml:space="preserve">: </w:t>
      </w:r>
      <w:r>
        <w:rPr>
          <w:szCs w:val="24"/>
        </w:rPr>
        <w:t>Жаһандық</w:t>
      </w:r>
      <w:r>
        <w:rPr>
          <w:szCs w:val="24"/>
          <w:lang w:val="en-US"/>
        </w:rPr>
        <w:t xml:space="preserve"> </w:t>
      </w:r>
      <w:r>
        <w:rPr>
          <w:szCs w:val="24"/>
        </w:rPr>
        <w:t>нарықтағы</w:t>
      </w:r>
      <w:r>
        <w:rPr>
          <w:szCs w:val="24"/>
          <w:lang w:val="en-US"/>
        </w:rPr>
        <w:t xml:space="preserve"> </w:t>
      </w:r>
      <w:r>
        <w:rPr>
          <w:szCs w:val="24"/>
        </w:rPr>
        <w:t>бәсеке</w:t>
      </w:r>
      <w:r>
        <w:rPr>
          <w:szCs w:val="24"/>
          <w:lang w:val="en-US"/>
        </w:rPr>
        <w:t>. 12-</w:t>
      </w:r>
      <w:r>
        <w:rPr>
          <w:szCs w:val="24"/>
        </w:rPr>
        <w:t>басылым</w:t>
      </w:r>
      <w:r>
        <w:rPr>
          <w:szCs w:val="24"/>
          <w:lang w:val="en-US"/>
        </w:rPr>
        <w:t xml:space="preserve">. - </w:t>
      </w:r>
      <w:r>
        <w:rPr>
          <w:szCs w:val="24"/>
        </w:rPr>
        <w:t>Алматы</w:t>
      </w:r>
      <w:r>
        <w:rPr>
          <w:szCs w:val="24"/>
          <w:lang w:val="en-US"/>
        </w:rPr>
        <w:t xml:space="preserve">: </w:t>
      </w:r>
      <w:r>
        <w:rPr>
          <w:szCs w:val="24"/>
        </w:rPr>
        <w:t>Ұлттық</w:t>
      </w:r>
      <w:r>
        <w:rPr>
          <w:szCs w:val="24"/>
          <w:lang w:val="en-US"/>
        </w:rPr>
        <w:t xml:space="preserve"> </w:t>
      </w:r>
      <w:r>
        <w:rPr>
          <w:szCs w:val="24"/>
        </w:rPr>
        <w:t>аударма</w:t>
      </w:r>
      <w:r>
        <w:rPr>
          <w:szCs w:val="24"/>
          <w:lang w:val="en-US"/>
        </w:rPr>
        <w:t xml:space="preserve"> </w:t>
      </w:r>
      <w:r>
        <w:rPr>
          <w:szCs w:val="24"/>
        </w:rPr>
        <w:t>бюросы</w:t>
      </w:r>
      <w:r>
        <w:rPr>
          <w:szCs w:val="24"/>
          <w:lang w:val="en-US"/>
        </w:rPr>
        <w:t xml:space="preserve">, 2019. - 720 </w:t>
      </w:r>
      <w:r>
        <w:rPr>
          <w:szCs w:val="24"/>
        </w:rPr>
        <w:t>б</w:t>
      </w:r>
      <w:r>
        <w:rPr>
          <w:szCs w:val="24"/>
          <w:lang w:val="en-US"/>
        </w:rPr>
        <w:t>. ISBN 978-601-7943-44-8 (</w:t>
      </w:r>
      <w:r>
        <w:rPr>
          <w:szCs w:val="24"/>
        </w:rPr>
        <w:t>Рухани</w:t>
      </w:r>
      <w:r>
        <w:rPr>
          <w:szCs w:val="24"/>
          <w:lang w:val="en-US"/>
        </w:rPr>
        <w:t xml:space="preserve"> </w:t>
      </w:r>
      <w:r>
        <w:rPr>
          <w:szCs w:val="24"/>
        </w:rPr>
        <w:t>жаңғыру</w:t>
      </w:r>
      <w:r>
        <w:rPr>
          <w:szCs w:val="24"/>
          <w:lang w:val="en-US"/>
        </w:rPr>
        <w:t xml:space="preserve">. </w:t>
      </w:r>
      <w:r>
        <w:rPr>
          <w:szCs w:val="24"/>
        </w:rPr>
        <w:t>Жаңа</w:t>
      </w:r>
      <w:r>
        <w:rPr>
          <w:szCs w:val="24"/>
          <w:lang w:val="en-US"/>
        </w:rPr>
        <w:t xml:space="preserve"> </w:t>
      </w:r>
      <w:r>
        <w:rPr>
          <w:szCs w:val="24"/>
        </w:rPr>
        <w:t>гуманитарлық</w:t>
      </w:r>
      <w:r>
        <w:rPr>
          <w:szCs w:val="24"/>
          <w:lang w:val="en-US"/>
        </w:rPr>
        <w:t xml:space="preserve"> </w:t>
      </w:r>
      <w:r>
        <w:rPr>
          <w:szCs w:val="24"/>
        </w:rPr>
        <w:t>білім</w:t>
      </w:r>
      <w:r>
        <w:rPr>
          <w:szCs w:val="24"/>
          <w:lang w:val="en-US"/>
        </w:rPr>
        <w:t xml:space="preserve">. </w:t>
      </w:r>
      <w:r>
        <w:rPr>
          <w:szCs w:val="24"/>
        </w:rPr>
        <w:t>Қазақ тіліндегі 100 жаңа оқулық)</w:t>
      </w:r>
    </w:p>
    <w:p w:rsidR="00AE53B5" w:rsidRDefault="00AE53B5" w:rsidP="00AE53B5">
      <w:pPr>
        <w:numPr>
          <w:ilvl w:val="0"/>
          <w:numId w:val="28"/>
        </w:numPr>
        <w:snapToGrid/>
        <w:spacing w:before="0" w:after="0"/>
        <w:rPr>
          <w:szCs w:val="24"/>
          <w:lang w:val="en-US"/>
        </w:rPr>
      </w:pPr>
      <w:r>
        <w:rPr>
          <w:szCs w:val="24"/>
        </w:rPr>
        <w:t>Бове</w:t>
      </w:r>
      <w:r>
        <w:rPr>
          <w:szCs w:val="24"/>
          <w:lang w:val="en-US"/>
        </w:rPr>
        <w:t xml:space="preserve"> </w:t>
      </w:r>
      <w:r>
        <w:rPr>
          <w:szCs w:val="24"/>
        </w:rPr>
        <w:t>Куртланд</w:t>
      </w:r>
      <w:r>
        <w:rPr>
          <w:szCs w:val="24"/>
          <w:lang w:val="en-US"/>
        </w:rPr>
        <w:t xml:space="preserve">, </w:t>
      </w:r>
      <w:r>
        <w:rPr>
          <w:szCs w:val="24"/>
        </w:rPr>
        <w:t>Тилл</w:t>
      </w:r>
      <w:r>
        <w:rPr>
          <w:szCs w:val="24"/>
          <w:lang w:val="en-US"/>
        </w:rPr>
        <w:t xml:space="preserve"> </w:t>
      </w:r>
      <w:r>
        <w:rPr>
          <w:szCs w:val="24"/>
        </w:rPr>
        <w:t>Джон</w:t>
      </w:r>
      <w:r>
        <w:rPr>
          <w:szCs w:val="24"/>
          <w:lang w:val="en-US"/>
        </w:rPr>
        <w:t xml:space="preserve">. </w:t>
      </w:r>
      <w:r>
        <w:rPr>
          <w:szCs w:val="24"/>
        </w:rPr>
        <w:t>Қазіргі</w:t>
      </w:r>
      <w:r>
        <w:rPr>
          <w:szCs w:val="24"/>
          <w:lang w:val="en-US"/>
        </w:rPr>
        <w:t xml:space="preserve"> </w:t>
      </w:r>
      <w:r>
        <w:rPr>
          <w:szCs w:val="24"/>
        </w:rPr>
        <w:t>бизнес</w:t>
      </w:r>
      <w:r>
        <w:rPr>
          <w:szCs w:val="24"/>
          <w:lang w:val="en-US"/>
        </w:rPr>
        <w:t>-</w:t>
      </w:r>
      <w:r>
        <w:rPr>
          <w:szCs w:val="24"/>
        </w:rPr>
        <w:t>коммуникация</w:t>
      </w:r>
      <w:r>
        <w:rPr>
          <w:szCs w:val="24"/>
          <w:lang w:val="en-US"/>
        </w:rPr>
        <w:t xml:space="preserve">. - </w:t>
      </w:r>
      <w:r>
        <w:rPr>
          <w:szCs w:val="24"/>
        </w:rPr>
        <w:t>Алматы</w:t>
      </w:r>
      <w:r>
        <w:rPr>
          <w:szCs w:val="24"/>
          <w:lang w:val="en-US"/>
        </w:rPr>
        <w:t>: "</w:t>
      </w:r>
      <w:r>
        <w:rPr>
          <w:szCs w:val="24"/>
        </w:rPr>
        <w:t>Ұлттық</w:t>
      </w:r>
      <w:r>
        <w:rPr>
          <w:szCs w:val="24"/>
          <w:lang w:val="en-US"/>
        </w:rPr>
        <w:t xml:space="preserve"> </w:t>
      </w:r>
      <w:r>
        <w:rPr>
          <w:szCs w:val="24"/>
        </w:rPr>
        <w:t>аударма</w:t>
      </w:r>
      <w:r>
        <w:rPr>
          <w:szCs w:val="24"/>
          <w:lang w:val="en-US"/>
        </w:rPr>
        <w:t xml:space="preserve"> </w:t>
      </w:r>
      <w:r>
        <w:rPr>
          <w:szCs w:val="24"/>
        </w:rPr>
        <w:t>бюросы</w:t>
      </w:r>
      <w:r>
        <w:rPr>
          <w:szCs w:val="24"/>
          <w:lang w:val="en-US"/>
        </w:rPr>
        <w:t xml:space="preserve">" </w:t>
      </w:r>
      <w:r>
        <w:rPr>
          <w:szCs w:val="24"/>
        </w:rPr>
        <w:t>қоғамдық</w:t>
      </w:r>
      <w:r>
        <w:rPr>
          <w:szCs w:val="24"/>
          <w:lang w:val="en-US"/>
        </w:rPr>
        <w:t xml:space="preserve"> </w:t>
      </w:r>
      <w:r>
        <w:rPr>
          <w:szCs w:val="24"/>
        </w:rPr>
        <w:t>қоры</w:t>
      </w:r>
      <w:r>
        <w:rPr>
          <w:szCs w:val="24"/>
          <w:lang w:val="en-US"/>
        </w:rPr>
        <w:t xml:space="preserve">, 2019. - 736 </w:t>
      </w:r>
      <w:r>
        <w:rPr>
          <w:szCs w:val="24"/>
        </w:rPr>
        <w:t>б</w:t>
      </w:r>
      <w:r>
        <w:rPr>
          <w:szCs w:val="24"/>
          <w:lang w:val="en-US"/>
        </w:rPr>
        <w:t>. ISBN 978-601-7943-46-2 (</w:t>
      </w:r>
      <w:r>
        <w:rPr>
          <w:szCs w:val="24"/>
        </w:rPr>
        <w:t>Рухани</w:t>
      </w:r>
      <w:r>
        <w:rPr>
          <w:szCs w:val="24"/>
          <w:lang w:val="en-US"/>
        </w:rPr>
        <w:t xml:space="preserve"> </w:t>
      </w:r>
      <w:r>
        <w:rPr>
          <w:szCs w:val="24"/>
        </w:rPr>
        <w:t>жаңғыру</w:t>
      </w:r>
      <w:r>
        <w:rPr>
          <w:szCs w:val="24"/>
          <w:lang w:val="en-US"/>
        </w:rPr>
        <w:t xml:space="preserve">. </w:t>
      </w:r>
      <w:r>
        <w:rPr>
          <w:szCs w:val="24"/>
        </w:rPr>
        <w:t>Жаңа гуманитарлық білім. Қазақ тіліндегі 100 жаңа оқулық)</w:t>
      </w:r>
    </w:p>
    <w:p w:rsidR="00AE53B5" w:rsidRPr="0040196B" w:rsidRDefault="00AE53B5" w:rsidP="00AE53B5">
      <w:pPr>
        <w:numPr>
          <w:ilvl w:val="0"/>
          <w:numId w:val="28"/>
        </w:numPr>
        <w:snapToGrid/>
        <w:spacing w:before="0" w:after="0"/>
        <w:rPr>
          <w:lang w:val="en-US"/>
        </w:rPr>
      </w:pPr>
      <w:r>
        <w:rPr>
          <w:szCs w:val="24"/>
        </w:rPr>
        <w:t>Роббинс</w:t>
      </w:r>
      <w:r>
        <w:rPr>
          <w:szCs w:val="24"/>
          <w:lang w:val="en-US"/>
        </w:rPr>
        <w:t xml:space="preserve"> </w:t>
      </w:r>
      <w:r>
        <w:rPr>
          <w:szCs w:val="24"/>
        </w:rPr>
        <w:t>Стивен</w:t>
      </w:r>
      <w:r>
        <w:rPr>
          <w:szCs w:val="24"/>
          <w:lang w:val="en-US"/>
        </w:rPr>
        <w:t xml:space="preserve">, </w:t>
      </w:r>
      <w:r>
        <w:rPr>
          <w:szCs w:val="24"/>
        </w:rPr>
        <w:t>Джадж</w:t>
      </w:r>
      <w:r>
        <w:rPr>
          <w:szCs w:val="24"/>
          <w:lang w:val="en-US"/>
        </w:rPr>
        <w:t xml:space="preserve"> </w:t>
      </w:r>
      <w:r>
        <w:rPr>
          <w:szCs w:val="24"/>
        </w:rPr>
        <w:t>Тимати</w:t>
      </w:r>
      <w:r>
        <w:rPr>
          <w:szCs w:val="24"/>
          <w:lang w:val="en-US"/>
        </w:rPr>
        <w:t xml:space="preserve">. </w:t>
      </w:r>
      <w:r>
        <w:rPr>
          <w:szCs w:val="24"/>
        </w:rPr>
        <w:t>Ұйымдық</w:t>
      </w:r>
      <w:r>
        <w:rPr>
          <w:szCs w:val="24"/>
          <w:lang w:val="en-US"/>
        </w:rPr>
        <w:t xml:space="preserve"> </w:t>
      </w:r>
      <w:r>
        <w:rPr>
          <w:szCs w:val="24"/>
        </w:rPr>
        <w:t>мінез</w:t>
      </w:r>
      <w:r>
        <w:rPr>
          <w:szCs w:val="24"/>
          <w:lang w:val="en-US"/>
        </w:rPr>
        <w:t>-</w:t>
      </w:r>
      <w:r>
        <w:rPr>
          <w:szCs w:val="24"/>
        </w:rPr>
        <w:t>құлық</w:t>
      </w:r>
      <w:r>
        <w:rPr>
          <w:szCs w:val="24"/>
          <w:lang w:val="en-US"/>
        </w:rPr>
        <w:t xml:space="preserve"> </w:t>
      </w:r>
      <w:r>
        <w:rPr>
          <w:szCs w:val="24"/>
        </w:rPr>
        <w:t>негіздері</w:t>
      </w:r>
      <w:r>
        <w:rPr>
          <w:szCs w:val="24"/>
          <w:lang w:val="en-US"/>
        </w:rPr>
        <w:t>, 14-</w:t>
      </w:r>
      <w:r>
        <w:rPr>
          <w:szCs w:val="24"/>
        </w:rPr>
        <w:t>басылым</w:t>
      </w:r>
      <w:r>
        <w:rPr>
          <w:szCs w:val="24"/>
          <w:lang w:val="en-US"/>
        </w:rPr>
        <w:t xml:space="preserve">. - </w:t>
      </w:r>
      <w:r>
        <w:rPr>
          <w:szCs w:val="24"/>
        </w:rPr>
        <w:t>Алматы</w:t>
      </w:r>
      <w:r>
        <w:rPr>
          <w:szCs w:val="24"/>
          <w:lang w:val="en-US"/>
        </w:rPr>
        <w:t>: "</w:t>
      </w:r>
      <w:r>
        <w:rPr>
          <w:szCs w:val="24"/>
        </w:rPr>
        <w:t>Ұлттық</w:t>
      </w:r>
      <w:r>
        <w:rPr>
          <w:szCs w:val="24"/>
          <w:lang w:val="en-US"/>
        </w:rPr>
        <w:t xml:space="preserve"> </w:t>
      </w:r>
      <w:r>
        <w:rPr>
          <w:szCs w:val="24"/>
        </w:rPr>
        <w:t>аударма</w:t>
      </w:r>
      <w:r>
        <w:rPr>
          <w:szCs w:val="24"/>
          <w:lang w:val="en-US"/>
        </w:rPr>
        <w:t xml:space="preserve"> </w:t>
      </w:r>
      <w:r>
        <w:rPr>
          <w:szCs w:val="24"/>
        </w:rPr>
        <w:t>бюросы</w:t>
      </w:r>
      <w:r>
        <w:rPr>
          <w:szCs w:val="24"/>
          <w:lang w:val="en-US"/>
        </w:rPr>
        <w:t xml:space="preserve">" </w:t>
      </w:r>
      <w:r>
        <w:rPr>
          <w:szCs w:val="24"/>
        </w:rPr>
        <w:t>қоғамдық</w:t>
      </w:r>
      <w:r>
        <w:rPr>
          <w:szCs w:val="24"/>
          <w:lang w:val="en-US"/>
        </w:rPr>
        <w:t xml:space="preserve"> </w:t>
      </w:r>
      <w:r>
        <w:rPr>
          <w:szCs w:val="24"/>
        </w:rPr>
        <w:t>қоры</w:t>
      </w:r>
      <w:r>
        <w:rPr>
          <w:szCs w:val="24"/>
          <w:lang w:val="en-US"/>
        </w:rPr>
        <w:t xml:space="preserve">, 2019. - 488 </w:t>
      </w:r>
      <w:r>
        <w:rPr>
          <w:szCs w:val="24"/>
        </w:rPr>
        <w:t>б</w:t>
      </w:r>
      <w:r>
        <w:rPr>
          <w:szCs w:val="24"/>
          <w:lang w:val="en-US"/>
        </w:rPr>
        <w:t>. ISBN 978-601-7943-20-2 (</w:t>
      </w:r>
      <w:r>
        <w:rPr>
          <w:szCs w:val="24"/>
        </w:rPr>
        <w:t>Рухани</w:t>
      </w:r>
      <w:r>
        <w:rPr>
          <w:szCs w:val="24"/>
          <w:lang w:val="en-US"/>
        </w:rPr>
        <w:t xml:space="preserve"> </w:t>
      </w:r>
      <w:r>
        <w:rPr>
          <w:szCs w:val="24"/>
        </w:rPr>
        <w:t>жаңғыру</w:t>
      </w:r>
      <w:r>
        <w:rPr>
          <w:szCs w:val="24"/>
          <w:lang w:val="en-US"/>
        </w:rPr>
        <w:t xml:space="preserve">. </w:t>
      </w:r>
      <w:r>
        <w:rPr>
          <w:szCs w:val="24"/>
        </w:rPr>
        <w:t>Жаңа гуманитарлық білім. Қазақ тіліндегі 100 жаңа оқулық)</w:t>
      </w:r>
    </w:p>
    <w:p w:rsidR="00AE53B5" w:rsidRPr="0015597F" w:rsidRDefault="00AE53B5" w:rsidP="0015597F">
      <w:pPr>
        <w:snapToGrid/>
        <w:spacing w:before="0" w:after="0"/>
        <w:rPr>
          <w:b/>
          <w:sz w:val="28"/>
          <w:szCs w:val="28"/>
          <w:lang w:val="kk-KZ"/>
        </w:rPr>
      </w:pPr>
    </w:p>
    <w:p w:rsidR="007A1768" w:rsidRPr="007B39BB" w:rsidRDefault="007B39BB" w:rsidP="007A1768">
      <w:pPr>
        <w:pStyle w:val="2"/>
        <w:ind w:left="720" w:right="423" w:firstLine="0"/>
        <w:jc w:val="center"/>
        <w:rPr>
          <w:b/>
          <w:bCs/>
          <w:sz w:val="24"/>
          <w:szCs w:val="24"/>
          <w:lang w:val="kk-KZ"/>
        </w:rPr>
      </w:pPr>
      <w:r w:rsidRPr="00045D95">
        <w:rPr>
          <w:b/>
          <w:bCs/>
          <w:sz w:val="24"/>
          <w:szCs w:val="24"/>
          <w:lang w:val="kk-KZ"/>
        </w:rPr>
        <w:t xml:space="preserve"> </w:t>
      </w:r>
      <w:r w:rsidR="007A1768" w:rsidRPr="00B9474F">
        <w:rPr>
          <w:b/>
          <w:bCs/>
          <w:sz w:val="24"/>
          <w:szCs w:val="24"/>
          <w:lang w:val="kk-KZ"/>
        </w:rPr>
        <w:t>«</w:t>
      </w:r>
      <w:r w:rsidRPr="00B9474F">
        <w:rPr>
          <w:b/>
          <w:bCs/>
          <w:sz w:val="24"/>
          <w:szCs w:val="24"/>
          <w:lang w:val="kk-KZ"/>
        </w:rPr>
        <w:t>БАНК</w:t>
      </w:r>
      <w:r>
        <w:rPr>
          <w:b/>
          <w:bCs/>
          <w:sz w:val="24"/>
          <w:szCs w:val="24"/>
          <w:lang w:val="kk-KZ"/>
        </w:rPr>
        <w:t xml:space="preserve"> ІСІ</w:t>
      </w:r>
      <w:r w:rsidR="007A1768" w:rsidRPr="00B9474F">
        <w:rPr>
          <w:b/>
          <w:bCs/>
          <w:sz w:val="24"/>
          <w:szCs w:val="24"/>
          <w:lang w:val="kk-KZ"/>
        </w:rPr>
        <w:t>»</w:t>
      </w:r>
      <w:r>
        <w:rPr>
          <w:b/>
          <w:bCs/>
          <w:sz w:val="24"/>
          <w:szCs w:val="24"/>
          <w:lang w:val="kk-KZ"/>
        </w:rPr>
        <w:t xml:space="preserve"> ПӘНІ БОЙЫНША КУРСТЫҚ ЖҰМЫСТАР ТАҚЫРЫБЫ</w:t>
      </w:r>
    </w:p>
    <w:p w:rsidR="000D3643" w:rsidRPr="00B9474F" w:rsidRDefault="000D3643" w:rsidP="007A1768">
      <w:pPr>
        <w:pStyle w:val="2"/>
        <w:ind w:left="720" w:right="423" w:firstLine="0"/>
        <w:jc w:val="center"/>
        <w:rPr>
          <w:b/>
          <w:bCs/>
          <w:sz w:val="24"/>
          <w:szCs w:val="24"/>
          <w:lang w:val="kk-KZ"/>
        </w:rPr>
      </w:pP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Қазақстанда депозиттік нарықтың қалыптасуы және дамуы.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экспорттық операцияларын несиелеуі.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валюталық операцияларын реттеу.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депозиттік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 несиесінің қамсыздануын талдау.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lastRenderedPageBreak/>
        <w:t>Банктің несиелеу жүйесі және оның элементтері.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Қарыз алушының бизнес-жобаларын талдау.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Қарыз алушының несиелік қабілетін бағалау әдістері.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банктерде несиелік тәуекелдерді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Қарыз алушының қаржылық жағдайын талдау.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Несиелік тәуекелдерді төмендетудің әдістері мен басқаруды жетілдіру жолдары.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 несиелерінің қамсыздануының түрлері және формалары.</w:t>
      </w:r>
    </w:p>
    <w:p w:rsidR="00372C48" w:rsidRPr="00111BF1" w:rsidRDefault="00372C48" w:rsidP="00372C48">
      <w:pPr>
        <w:pStyle w:val="af0"/>
        <w:numPr>
          <w:ilvl w:val="0"/>
          <w:numId w:val="23"/>
        </w:numPr>
        <w:tabs>
          <w:tab w:val="left" w:pos="567"/>
        </w:tabs>
        <w:ind w:left="567" w:hanging="425"/>
        <w:rPr>
          <w:lang w:val="kk-KZ"/>
        </w:rPr>
      </w:pPr>
      <w:r w:rsidRPr="00111BF1">
        <w:rPr>
          <w:lang w:val="kk-KZ"/>
        </w:rPr>
        <w:t>Кепіл – несиенің қайтарылуын материалдық қамсыздандырудың негізгі формасы ретінде.</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Несиелеу сатылары және несиелік талдау.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вексельдермен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мемлекеттік бағалы қағаздармен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Қазақстандық ипотекалық несиелеудің дамуы.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лизингтік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факторингтік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Комерциялық банктердің трасталық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несиелік портфелін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тұтыну несиесі.</w:t>
      </w:r>
    </w:p>
    <w:p w:rsidR="00372C48" w:rsidRPr="00111BF1" w:rsidRDefault="00372C48" w:rsidP="00372C48">
      <w:pPr>
        <w:pStyle w:val="af0"/>
        <w:numPr>
          <w:ilvl w:val="0"/>
          <w:numId w:val="23"/>
        </w:numPr>
        <w:tabs>
          <w:tab w:val="left" w:pos="567"/>
          <w:tab w:val="left" w:pos="1134"/>
        </w:tabs>
        <w:ind w:left="567" w:hanging="425"/>
        <w:rPr>
          <w:lang w:val="kk-KZ"/>
        </w:rPr>
      </w:pPr>
      <w:r w:rsidRPr="00111BF1">
        <w:rPr>
          <w:lang w:val="kk-KZ"/>
        </w:rPr>
        <w:t>Қазақстан Республикасында екінші деңгейдегі коммерциялық банктер қызметтерін қадағалау.</w:t>
      </w:r>
    </w:p>
    <w:p w:rsidR="00372C48" w:rsidRPr="00111BF1" w:rsidRDefault="00372C48" w:rsidP="00372C48">
      <w:pPr>
        <w:pStyle w:val="af0"/>
        <w:numPr>
          <w:ilvl w:val="0"/>
          <w:numId w:val="23"/>
        </w:numPr>
        <w:tabs>
          <w:tab w:val="left" w:pos="567"/>
          <w:tab w:val="left" w:pos="1134"/>
        </w:tabs>
        <w:ind w:hanging="578"/>
        <w:rPr>
          <w:lang w:val="kk-KZ"/>
        </w:rPr>
      </w:pPr>
      <w:r w:rsidRPr="00111BF1">
        <w:rPr>
          <w:lang w:val="kk-KZ"/>
        </w:rPr>
        <w:t>Қазақстан Республикасының банк жүйесі, оның құрылымы және дамуы.</w:t>
      </w:r>
    </w:p>
    <w:p w:rsidR="00372C48" w:rsidRPr="00111BF1" w:rsidRDefault="00372C48" w:rsidP="00372C48">
      <w:pPr>
        <w:pStyle w:val="af0"/>
        <w:numPr>
          <w:ilvl w:val="0"/>
          <w:numId w:val="23"/>
        </w:numPr>
        <w:tabs>
          <w:tab w:val="left" w:pos="567"/>
          <w:tab w:val="left" w:pos="1134"/>
        </w:tabs>
        <w:ind w:left="567" w:hanging="425"/>
        <w:rPr>
          <w:lang w:val="kk-KZ"/>
        </w:rPr>
      </w:pPr>
      <w:r w:rsidRPr="00111BF1">
        <w:rPr>
          <w:lang w:val="kk-KZ"/>
        </w:rPr>
        <w:t>Банктің меншікті капиталының жеткіліктігін бағалау, капитализациялану проблемалары.</w:t>
      </w:r>
    </w:p>
    <w:p w:rsidR="00372C48" w:rsidRPr="00111BF1" w:rsidRDefault="00372C48" w:rsidP="00372C48">
      <w:pPr>
        <w:pStyle w:val="af0"/>
        <w:numPr>
          <w:ilvl w:val="0"/>
          <w:numId w:val="23"/>
        </w:numPr>
        <w:tabs>
          <w:tab w:val="left" w:pos="567"/>
          <w:tab w:val="left" w:pos="1134"/>
        </w:tabs>
        <w:ind w:hanging="578"/>
        <w:rPr>
          <w:lang w:val="kk-KZ"/>
        </w:rPr>
      </w:pPr>
      <w:r w:rsidRPr="00111BF1">
        <w:rPr>
          <w:lang w:val="kk-KZ"/>
        </w:rPr>
        <w:t>Банктің қарыз құралдарын тарту операциялары.</w:t>
      </w:r>
    </w:p>
    <w:p w:rsidR="00372C48" w:rsidRPr="00111BF1" w:rsidRDefault="00372C48" w:rsidP="00372C48">
      <w:pPr>
        <w:pStyle w:val="af0"/>
        <w:numPr>
          <w:ilvl w:val="0"/>
          <w:numId w:val="23"/>
        </w:numPr>
        <w:tabs>
          <w:tab w:val="left" w:pos="567"/>
          <w:tab w:val="left" w:pos="1134"/>
        </w:tabs>
        <w:ind w:hanging="578"/>
        <w:rPr>
          <w:lang w:val="kk-KZ"/>
        </w:rPr>
      </w:pPr>
      <w:r w:rsidRPr="00111BF1">
        <w:rPr>
          <w:lang w:val="kk-KZ"/>
        </w:rPr>
        <w:t xml:space="preserve">Банкаралық несиелік нарық және оның Қазақстанда дамуы. </w:t>
      </w:r>
    </w:p>
    <w:p w:rsidR="00372C48" w:rsidRPr="00111BF1" w:rsidRDefault="00372C48" w:rsidP="00372C48">
      <w:pPr>
        <w:pStyle w:val="af0"/>
        <w:numPr>
          <w:ilvl w:val="0"/>
          <w:numId w:val="23"/>
        </w:numPr>
        <w:tabs>
          <w:tab w:val="left" w:pos="567"/>
          <w:tab w:val="left" w:pos="1134"/>
        </w:tabs>
        <w:ind w:hanging="578"/>
        <w:rPr>
          <w:lang w:val="kk-KZ"/>
        </w:rPr>
      </w:pPr>
      <w:r w:rsidRPr="00111BF1">
        <w:rPr>
          <w:lang w:val="kk-KZ"/>
        </w:rPr>
        <w:t>Банктің міндеттер портфелін басқару.</w:t>
      </w:r>
    </w:p>
    <w:p w:rsidR="00372C48" w:rsidRPr="00111BF1" w:rsidRDefault="00372C48" w:rsidP="00372C48">
      <w:pPr>
        <w:pStyle w:val="af0"/>
        <w:numPr>
          <w:ilvl w:val="0"/>
          <w:numId w:val="23"/>
        </w:numPr>
        <w:tabs>
          <w:tab w:val="left" w:pos="567"/>
          <w:tab w:val="left" w:pos="1134"/>
        </w:tabs>
        <w:ind w:hanging="578"/>
        <w:rPr>
          <w:lang w:val="kk-KZ"/>
        </w:rPr>
      </w:pPr>
      <w:r w:rsidRPr="00111BF1">
        <w:rPr>
          <w:lang w:val="kk-KZ"/>
        </w:rPr>
        <w:t>Екінші деңгейдегі банктердің  пайыздық саясаты.</w:t>
      </w:r>
    </w:p>
    <w:p w:rsidR="00372C48" w:rsidRPr="00111BF1" w:rsidRDefault="00372C48" w:rsidP="00372C48">
      <w:pPr>
        <w:pStyle w:val="af0"/>
        <w:numPr>
          <w:ilvl w:val="0"/>
          <w:numId w:val="23"/>
        </w:numPr>
        <w:tabs>
          <w:tab w:val="left" w:pos="567"/>
          <w:tab w:val="left" w:pos="1134"/>
        </w:tabs>
        <w:ind w:hanging="578"/>
        <w:rPr>
          <w:lang w:val="kk-KZ"/>
        </w:rPr>
      </w:pPr>
      <w:r w:rsidRPr="00111BF1">
        <w:rPr>
          <w:lang w:val="kk-KZ"/>
        </w:rPr>
        <w:t>Коммерциялық банктердің активтері және оның құрылымы.</w:t>
      </w:r>
    </w:p>
    <w:p w:rsidR="00372C48" w:rsidRPr="00111BF1" w:rsidRDefault="00372C48" w:rsidP="00372C48">
      <w:pPr>
        <w:pStyle w:val="af0"/>
        <w:numPr>
          <w:ilvl w:val="0"/>
          <w:numId w:val="23"/>
        </w:numPr>
        <w:tabs>
          <w:tab w:val="left" w:pos="567"/>
          <w:tab w:val="left" w:pos="1134"/>
        </w:tabs>
        <w:ind w:hanging="578"/>
        <w:rPr>
          <w:lang w:val="kk-KZ"/>
        </w:rPr>
      </w:pPr>
      <w:r w:rsidRPr="00111BF1">
        <w:rPr>
          <w:lang w:val="kk-KZ"/>
        </w:rPr>
        <w:t>Екінші деңгейдегі банктердің өтімділігін және төлем қабілетін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активтерін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 депозиттерін сақтандырудың шетелдік және отандық тәжірибесі.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 қызметтерінің түрлері және оларға бағаның қалыптасуы.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валюталық нарықтағы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Несиелік тәуекелдерді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Қазақстанда депозиттік нарықтың қалыптасуы және дамуы.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экспорттық операцияларын несиелеуі.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валюталық операцияларын реттеу.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импорттық операцияларын несиелеуі.</w:t>
      </w:r>
    </w:p>
    <w:p w:rsidR="00372C48" w:rsidRPr="00111BF1" w:rsidRDefault="00372C48" w:rsidP="00372C48">
      <w:pPr>
        <w:pStyle w:val="af0"/>
        <w:numPr>
          <w:ilvl w:val="0"/>
          <w:numId w:val="23"/>
        </w:numPr>
        <w:tabs>
          <w:tab w:val="left" w:pos="567"/>
        </w:tabs>
        <w:ind w:left="567" w:hanging="425"/>
        <w:rPr>
          <w:lang w:val="kk-KZ"/>
        </w:rPr>
      </w:pPr>
      <w:r w:rsidRPr="00111BF1">
        <w:rPr>
          <w:lang w:val="kk-KZ"/>
        </w:rPr>
        <w:t>Қазақстан Республикасында екінші деңгейдегі коммерциялық банктер қызметтерін қадағалау.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Қазақстан Республикасының банк жүйесі, оның құрылымы және дамуы.</w:t>
      </w:r>
    </w:p>
    <w:p w:rsidR="00372C48" w:rsidRPr="00111BF1" w:rsidRDefault="00372C48" w:rsidP="00372C48">
      <w:pPr>
        <w:pStyle w:val="af0"/>
        <w:numPr>
          <w:ilvl w:val="0"/>
          <w:numId w:val="23"/>
        </w:numPr>
        <w:tabs>
          <w:tab w:val="left" w:pos="567"/>
        </w:tabs>
        <w:ind w:left="567" w:hanging="425"/>
        <w:rPr>
          <w:lang w:val="kk-KZ"/>
        </w:rPr>
      </w:pPr>
      <w:r w:rsidRPr="00111BF1">
        <w:rPr>
          <w:lang w:val="kk-KZ"/>
        </w:rPr>
        <w:t>Банктің меншікті капиталының жеткіліктігін бағалау, капитализациялану проблемалары.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Банктің қарыз құралдарын тарту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 xml:space="preserve">Банкаралық несиелік нарық және оның Қазақстанда дамуы. </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Банктің міндеттер портфелін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Екінші деңгейдегі банктердің  проценттік саясаты.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активтері және оның құрылымы.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lastRenderedPageBreak/>
        <w:t>Екінші деңгейдегі банктердің өтімділігін және төлем қабілетін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активтерін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 депозиттерін сақтандырудың шетелдік және отандық тәжірибесі.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депозиттік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 несиесінің қамсыздануын талдау.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Банктің несиелеу жүйесі және оның элементтері.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Қарыз алушының бизнес-жобаларын талдау.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Қарыз алушының несиелік қабілетін бағалау әдістері.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банктерде несиелік тәуекелдерді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Қарыз алушының қаржылық жағдайын талдау.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Несиелік бюро және оның банк тәуекелдерін төмендетудегі ролі.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 несиелерінің қамсыздануының түрлері және формалары.</w:t>
      </w:r>
    </w:p>
    <w:p w:rsidR="00372C48" w:rsidRPr="00111BF1" w:rsidRDefault="00372C48" w:rsidP="00372C48">
      <w:pPr>
        <w:pStyle w:val="af0"/>
        <w:numPr>
          <w:ilvl w:val="0"/>
          <w:numId w:val="23"/>
        </w:numPr>
        <w:tabs>
          <w:tab w:val="left" w:pos="567"/>
        </w:tabs>
        <w:ind w:left="567" w:hanging="425"/>
        <w:rPr>
          <w:lang w:val="kk-KZ"/>
        </w:rPr>
      </w:pPr>
      <w:r w:rsidRPr="00111BF1">
        <w:rPr>
          <w:lang w:val="kk-KZ"/>
        </w:rPr>
        <w:t>Кепіл – несиенің қайтарылуын материалдық қамсыздандырудың негізгі формасы ретінде.</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Несиелеу сатылары және несиелік талдау.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вексельдермен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мемлекеттік бағалы қағаздармен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Қазақстандық ипотекалық несиелеудің дамуы.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лизингтік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факторингтік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Комерциялық банктердің трасталық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несиелік портфелін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тұтыну несиесі.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 қызметтерінің түрлері және оларға бағаның қалыптасуы.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валюталық нарықтағы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Несиелік тәуекелдерді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импорттық операцияларын несиелеуі.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банктердегі банктік маркетингті жетілдіру.</w:t>
      </w:r>
    </w:p>
    <w:p w:rsidR="00372C48" w:rsidRPr="00111BF1" w:rsidRDefault="00372C48" w:rsidP="00372C48">
      <w:pPr>
        <w:pStyle w:val="af0"/>
        <w:numPr>
          <w:ilvl w:val="0"/>
          <w:numId w:val="23"/>
        </w:numPr>
        <w:tabs>
          <w:tab w:val="left" w:pos="567"/>
        </w:tabs>
        <w:ind w:left="567" w:hanging="425"/>
        <w:rPr>
          <w:lang w:val="kk-KZ"/>
        </w:rPr>
      </w:pPr>
      <w:r w:rsidRPr="00111BF1">
        <w:rPr>
          <w:lang w:val="kk-KZ"/>
        </w:rPr>
        <w:t>Қазақстандағы банк секторының бәсекеге қабілеттілігін және қаржылық тұрақтылығын қамтамасыз ету мәселелері мен жолдары.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 жүйесніндегі ҚР Ұлттық Банкінің рөлі.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Қарыз алушының несиеқабілеттілігін бағалау.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ҚР Ұлттық Банкінің ақша-несие саясаты және оны жетілдіру механизмдері.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ҚР</w:t>
      </w:r>
      <w:r w:rsidRPr="00111BF1">
        <w:t>-</w:t>
      </w:r>
      <w:r w:rsidRPr="00111BF1">
        <w:rPr>
          <w:lang w:val="kk-KZ"/>
        </w:rPr>
        <w:t xml:space="preserve"> ғы коммерциялық банктердің депозиттік операцияларының дамуы.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ҚР</w:t>
      </w:r>
      <w:r w:rsidRPr="00111BF1">
        <w:t>-</w:t>
      </w:r>
      <w:r w:rsidRPr="00111BF1">
        <w:rPr>
          <w:lang w:val="kk-KZ"/>
        </w:rPr>
        <w:t xml:space="preserve"> ғы коммерциялық банктердің несие саясаты.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Банкаралық ақша аударымдарының дамуы.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ҚР- ғы коммерциялық банктердің инвестициялық қызметін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ҚР- ғы коммерциялық банктердің инвестициялық жобаларды қаржыландыруы.</w:t>
      </w:r>
    </w:p>
    <w:p w:rsidR="00372C48" w:rsidRPr="00111BF1" w:rsidRDefault="00372C48" w:rsidP="00372C48">
      <w:pPr>
        <w:pStyle w:val="af0"/>
        <w:numPr>
          <w:ilvl w:val="0"/>
          <w:numId w:val="23"/>
        </w:numPr>
        <w:tabs>
          <w:tab w:val="left" w:pos="567"/>
        </w:tabs>
        <w:ind w:left="567" w:hanging="425"/>
        <w:rPr>
          <w:lang w:val="kk-KZ"/>
        </w:rPr>
      </w:pPr>
      <w:r w:rsidRPr="00111BF1">
        <w:rPr>
          <w:lang w:val="kk-KZ"/>
        </w:rPr>
        <w:t>ҚР- ғы коммерциялық банктердің меншікті капиталын қалыптасытру және тиімді пайдалануды жақсарту.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ҚР- ғы коммерциялық банктердің шағын және орта бизнесті дамытудағы рөлі.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ҚР- да банктік қызметті реттеу мен қадағалау тәжірибесі.</w:t>
      </w:r>
    </w:p>
    <w:p w:rsidR="00372C48" w:rsidRPr="00111BF1" w:rsidRDefault="00372C48" w:rsidP="00372C48">
      <w:pPr>
        <w:pStyle w:val="af0"/>
        <w:numPr>
          <w:ilvl w:val="0"/>
          <w:numId w:val="23"/>
        </w:numPr>
        <w:tabs>
          <w:tab w:val="left" w:pos="567"/>
        </w:tabs>
        <w:ind w:left="567" w:hanging="425"/>
        <w:rPr>
          <w:lang w:val="kk-KZ"/>
        </w:rPr>
      </w:pPr>
      <w:r w:rsidRPr="00111BF1">
        <w:rPr>
          <w:lang w:val="kk-KZ"/>
        </w:rPr>
        <w:t>ҚР- ғы коммерциялық банктердің өтімділігі мен төлемқабілеттігін жоғарылату мәселелері, жақсарту жолдары.</w:t>
      </w:r>
    </w:p>
    <w:p w:rsidR="00372C48" w:rsidRPr="00111BF1" w:rsidRDefault="00372C48" w:rsidP="00372C48">
      <w:pPr>
        <w:pStyle w:val="af0"/>
        <w:numPr>
          <w:ilvl w:val="0"/>
          <w:numId w:val="23"/>
        </w:numPr>
        <w:tabs>
          <w:tab w:val="left" w:pos="567"/>
        </w:tabs>
        <w:ind w:left="567" w:hanging="425"/>
        <w:rPr>
          <w:lang w:val="kk-KZ"/>
        </w:rPr>
      </w:pPr>
      <w:r w:rsidRPr="00111BF1">
        <w:rPr>
          <w:lang w:val="kk-KZ"/>
        </w:rPr>
        <w:t>Коммерциялық банктердің табыстылығы мен қазіргі жаһандану жағдайындағы банк ресурстарының қозғалысы.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активтерін басқару тиімділігі.</w:t>
      </w:r>
    </w:p>
    <w:p w:rsidR="000D3643" w:rsidRPr="00372C48" w:rsidRDefault="000D3643" w:rsidP="000D3643">
      <w:pPr>
        <w:pStyle w:val="2"/>
        <w:ind w:left="720" w:right="423" w:firstLine="0"/>
        <w:jc w:val="both"/>
        <w:rPr>
          <w:b/>
          <w:sz w:val="24"/>
          <w:szCs w:val="24"/>
          <w:lang w:val="kk-KZ"/>
        </w:rPr>
      </w:pPr>
    </w:p>
    <w:p w:rsidR="007A1768" w:rsidRDefault="007A1768" w:rsidP="000D3643">
      <w:pPr>
        <w:tabs>
          <w:tab w:val="left" w:pos="0"/>
        </w:tabs>
        <w:autoSpaceDE w:val="0"/>
        <w:autoSpaceDN w:val="0"/>
        <w:adjustRightInd w:val="0"/>
        <w:snapToGrid/>
        <w:spacing w:before="0" w:after="0"/>
        <w:jc w:val="center"/>
        <w:rPr>
          <w:b/>
          <w:bCs/>
          <w:szCs w:val="24"/>
          <w:lang w:val="kk-KZ"/>
        </w:rPr>
      </w:pPr>
    </w:p>
    <w:p w:rsidR="00AE53B5" w:rsidRDefault="00AE53B5" w:rsidP="000D3643">
      <w:pPr>
        <w:tabs>
          <w:tab w:val="left" w:pos="0"/>
        </w:tabs>
        <w:autoSpaceDE w:val="0"/>
        <w:autoSpaceDN w:val="0"/>
        <w:adjustRightInd w:val="0"/>
        <w:snapToGrid/>
        <w:spacing w:before="0" w:after="0"/>
        <w:jc w:val="center"/>
        <w:rPr>
          <w:b/>
          <w:bCs/>
          <w:szCs w:val="24"/>
          <w:lang w:val="kk-KZ"/>
        </w:rPr>
      </w:pPr>
    </w:p>
    <w:p w:rsidR="00AE53B5" w:rsidRPr="00872964" w:rsidRDefault="00AE53B5" w:rsidP="00AE53B5">
      <w:pPr>
        <w:jc w:val="center"/>
        <w:rPr>
          <w:b/>
          <w:lang w:val="kk-KZ"/>
        </w:rPr>
      </w:pPr>
      <w:r w:rsidRPr="00872964">
        <w:rPr>
          <w:b/>
          <w:lang w:val="kk-KZ"/>
        </w:rPr>
        <w:t>Ұсынылатын әдебиеттер:</w:t>
      </w:r>
    </w:p>
    <w:p w:rsidR="00A20AC7" w:rsidRDefault="00A20AC7" w:rsidP="000D3643">
      <w:pPr>
        <w:tabs>
          <w:tab w:val="left" w:pos="0"/>
        </w:tabs>
        <w:autoSpaceDE w:val="0"/>
        <w:autoSpaceDN w:val="0"/>
        <w:adjustRightInd w:val="0"/>
        <w:snapToGrid/>
        <w:spacing w:before="0" w:after="0"/>
        <w:jc w:val="center"/>
        <w:rPr>
          <w:b/>
          <w:bCs/>
          <w:szCs w:val="24"/>
          <w:lang w:val="kk-KZ"/>
        </w:rPr>
      </w:pPr>
    </w:p>
    <w:p w:rsidR="00AE53B5" w:rsidRDefault="00AE53B5" w:rsidP="00AE53B5">
      <w:pPr>
        <w:spacing w:before="0" w:after="0"/>
        <w:jc w:val="both"/>
        <w:rPr>
          <w:lang w:val="kk-KZ"/>
        </w:rPr>
      </w:pPr>
      <w:r w:rsidRPr="00F61C00">
        <w:rPr>
          <w:lang w:val="kk-KZ"/>
        </w:rPr>
        <w:t xml:space="preserve">1.  Қазақстан Республикасының 1995 жылғы 31 тамыздағы  №2444-ІІ "Банктер және банк қызметі туралы" Заңы (28.11.2014 берілген өзгерістер мен толықтырулармен) </w:t>
      </w:r>
    </w:p>
    <w:p w:rsidR="00AE53B5" w:rsidRPr="00F61C00" w:rsidRDefault="00AE53B5" w:rsidP="00AE53B5">
      <w:pPr>
        <w:spacing w:before="0" w:after="0"/>
        <w:jc w:val="both"/>
        <w:rPr>
          <w:lang w:val="kk-KZ"/>
        </w:rPr>
      </w:pPr>
      <w:r>
        <w:rPr>
          <w:lang w:val="kk-KZ"/>
        </w:rPr>
        <w:t>2. Н.Грегори Мэнкью, Марк П. Тейлор Экономикас. Оқулық.- Астана 2018.-848б.</w:t>
      </w:r>
    </w:p>
    <w:p w:rsidR="00AE53B5" w:rsidRDefault="00AE53B5" w:rsidP="00AE53B5">
      <w:pPr>
        <w:spacing w:before="0" w:after="0"/>
        <w:jc w:val="both"/>
        <w:rPr>
          <w:color w:val="000000"/>
          <w:lang w:val="kk-KZ"/>
        </w:rPr>
      </w:pPr>
      <w:r>
        <w:rPr>
          <w:color w:val="000000"/>
          <w:lang w:val="kk-KZ"/>
        </w:rPr>
        <w:t>3</w:t>
      </w:r>
      <w:r w:rsidRPr="00F61C00">
        <w:rPr>
          <w:color w:val="000000"/>
          <w:lang w:val="kk-KZ"/>
        </w:rPr>
        <w:t xml:space="preserve">. </w:t>
      </w:r>
      <w:r w:rsidRPr="00F61C00">
        <w:rPr>
          <w:lang w:val="kk-KZ"/>
        </w:rPr>
        <w:t xml:space="preserve">Искаков Ұ.М. </w:t>
      </w:r>
      <w:r w:rsidRPr="00F61C00">
        <w:rPr>
          <w:color w:val="000000"/>
          <w:lang w:val="kk-KZ"/>
        </w:rPr>
        <w:t xml:space="preserve">  Банк ісі. Оқулық.-  </w:t>
      </w:r>
      <w:r w:rsidRPr="00F61C00">
        <w:rPr>
          <w:lang w:val="kk-KZ"/>
        </w:rPr>
        <w:t>Алматы : Экономика, 2013. - 776 б.</w:t>
      </w:r>
      <w:r w:rsidRPr="00F61C00">
        <w:rPr>
          <w:color w:val="000000"/>
          <w:lang w:val="kk-KZ"/>
        </w:rPr>
        <w:t xml:space="preserve"> </w:t>
      </w:r>
    </w:p>
    <w:p w:rsidR="00AE53B5" w:rsidRPr="00F61C00" w:rsidRDefault="00AE53B5" w:rsidP="00AE53B5">
      <w:pPr>
        <w:spacing w:before="0" w:after="0"/>
        <w:jc w:val="both"/>
        <w:rPr>
          <w:bdr w:val="none" w:sz="0" w:space="0" w:color="auto" w:frame="1"/>
          <w:lang w:val="kk-KZ"/>
        </w:rPr>
      </w:pPr>
      <w:r>
        <w:rPr>
          <w:lang w:val="kk-KZ"/>
        </w:rPr>
        <w:t>4</w:t>
      </w:r>
      <w:r w:rsidRPr="00F61C00">
        <w:rPr>
          <w:lang w:val="kk-KZ"/>
        </w:rPr>
        <w:t xml:space="preserve">. </w:t>
      </w:r>
      <w:r w:rsidRPr="00F61C00">
        <w:rPr>
          <w:bdr w:val="none" w:sz="0" w:space="0" w:color="auto" w:frame="1"/>
          <w:lang w:val="kk-KZ"/>
        </w:rPr>
        <w:t>Құлпыбаев С. Қ., Ынтымақов С. Ж., Мельников В. Д. Қаржы. Оқулық. – Алматы: 2015-784 б.</w:t>
      </w:r>
    </w:p>
    <w:p w:rsidR="00AE53B5" w:rsidRPr="00F61C00" w:rsidRDefault="00AE53B5" w:rsidP="00AE53B5">
      <w:pPr>
        <w:spacing w:before="0" w:after="0"/>
        <w:jc w:val="both"/>
        <w:rPr>
          <w:lang w:val="kk-KZ"/>
        </w:rPr>
      </w:pPr>
      <w:r>
        <w:rPr>
          <w:lang w:val="kk-KZ"/>
        </w:rPr>
        <w:t>5</w:t>
      </w:r>
      <w:r w:rsidRPr="00F61C00">
        <w:rPr>
          <w:lang w:val="kk-KZ"/>
        </w:rPr>
        <w:t xml:space="preserve">. </w:t>
      </w:r>
      <w:r w:rsidRPr="00F61C00">
        <w:rPr>
          <w:color w:val="000000"/>
          <w:lang w:val="kk-KZ"/>
        </w:rPr>
        <w:t>Масалимова С.Ж., Есенгельдинова С.Ж. Коммерциялық банктегі қаржылық талдау. Оқу құралы. –Семей: 2012ж.- 116 бет.</w:t>
      </w:r>
    </w:p>
    <w:p w:rsidR="00AE53B5" w:rsidRPr="00EF13B2" w:rsidRDefault="00AE53B5" w:rsidP="00AE53B5">
      <w:pPr>
        <w:spacing w:before="0" w:after="0"/>
        <w:jc w:val="both"/>
      </w:pPr>
      <w:r>
        <w:rPr>
          <w:lang w:val="kk-KZ"/>
        </w:rPr>
        <w:t>6</w:t>
      </w:r>
      <w:r w:rsidRPr="00F61C00">
        <w:rPr>
          <w:lang w:val="kk-KZ"/>
        </w:rPr>
        <w:t>. Сартанова Н.Т., Абжанова А.К. Мемлекеттік қаржы. Оқу қ</w:t>
      </w:r>
      <w:r>
        <w:rPr>
          <w:lang w:val="kk-KZ"/>
        </w:rPr>
        <w:t xml:space="preserve">ұралы.-Қостанай: 2016.- 190 </w:t>
      </w:r>
    </w:p>
    <w:p w:rsidR="00AE53B5" w:rsidRPr="00F61C00" w:rsidRDefault="00AE53B5" w:rsidP="00AE53B5">
      <w:pPr>
        <w:spacing w:before="0" w:after="0"/>
        <w:jc w:val="both"/>
        <w:rPr>
          <w:lang w:val="kk-KZ"/>
        </w:rPr>
      </w:pPr>
      <w:r>
        <w:rPr>
          <w:color w:val="000000"/>
          <w:lang w:val="kk-KZ"/>
        </w:rPr>
        <w:t xml:space="preserve"> 7</w:t>
      </w:r>
      <w:r w:rsidRPr="00F61C00">
        <w:rPr>
          <w:color w:val="000000"/>
          <w:lang w:val="kk-KZ"/>
        </w:rPr>
        <w:t xml:space="preserve">. </w:t>
      </w:r>
      <w:r w:rsidRPr="00F61C00">
        <w:rPr>
          <w:lang w:val="kk-KZ"/>
        </w:rPr>
        <w:t>Абишева А.А.  Банковское дело. Учебное пособие. – Алматы: Экономика, 2012. – 382с.</w:t>
      </w:r>
    </w:p>
    <w:p w:rsidR="00AE53B5" w:rsidRPr="00F61C00" w:rsidRDefault="00AE53B5" w:rsidP="00AE53B5">
      <w:pPr>
        <w:spacing w:before="0" w:after="0"/>
        <w:jc w:val="both"/>
        <w:rPr>
          <w:color w:val="000000"/>
          <w:lang w:val="kk-KZ"/>
        </w:rPr>
      </w:pPr>
      <w:r>
        <w:rPr>
          <w:color w:val="000000"/>
          <w:lang w:val="kk-KZ"/>
        </w:rPr>
        <w:t>8</w:t>
      </w:r>
      <w:r w:rsidRPr="00F61C00">
        <w:rPr>
          <w:color w:val="000000"/>
          <w:lang w:val="kk-KZ"/>
        </w:rPr>
        <w:t>. Линников А.С., Карпов Л.К. Международно</w:t>
      </w:r>
      <w:r w:rsidRPr="00F61C00">
        <w:rPr>
          <w:color w:val="000000"/>
        </w:rPr>
        <w:t>-</w:t>
      </w:r>
      <w:r w:rsidRPr="00F61C00">
        <w:rPr>
          <w:color w:val="000000"/>
          <w:lang w:val="kk-KZ"/>
        </w:rPr>
        <w:t xml:space="preserve"> правовые стандарты регулирования банковской деятельности. Учебник.</w:t>
      </w:r>
      <w:r w:rsidRPr="00050AA2">
        <w:rPr>
          <w:color w:val="000000"/>
        </w:rPr>
        <w:t xml:space="preserve">- </w:t>
      </w:r>
      <w:r w:rsidRPr="00F61C00">
        <w:rPr>
          <w:color w:val="000000"/>
          <w:lang w:val="kk-KZ"/>
        </w:rPr>
        <w:t xml:space="preserve">Статут, </w:t>
      </w:r>
      <w:r w:rsidRPr="00050AA2">
        <w:rPr>
          <w:color w:val="000000"/>
        </w:rPr>
        <w:t>2014,-176</w:t>
      </w:r>
      <w:r w:rsidRPr="00F61C00">
        <w:rPr>
          <w:color w:val="000000"/>
          <w:lang w:val="en-US"/>
        </w:rPr>
        <w:t>c</w:t>
      </w:r>
      <w:r w:rsidRPr="00050AA2">
        <w:rPr>
          <w:color w:val="000000"/>
        </w:rPr>
        <w:t>.</w:t>
      </w:r>
      <w:r w:rsidRPr="00F61C00">
        <w:rPr>
          <w:color w:val="000000"/>
          <w:lang w:val="kk-KZ"/>
        </w:rPr>
        <w:t xml:space="preserve">  </w:t>
      </w:r>
    </w:p>
    <w:p w:rsidR="00AE53B5" w:rsidRPr="00356845" w:rsidRDefault="00AE53B5" w:rsidP="00AE53B5">
      <w:pPr>
        <w:spacing w:before="0" w:after="0"/>
        <w:jc w:val="both"/>
        <w:rPr>
          <w:lang w:val="kk-KZ"/>
        </w:rPr>
      </w:pPr>
      <w:r>
        <w:rPr>
          <w:rStyle w:val="s3"/>
          <w:iCs/>
          <w:lang w:val="kk-KZ"/>
        </w:rPr>
        <w:t xml:space="preserve">9. </w:t>
      </w:r>
      <w:r w:rsidRPr="00356845">
        <w:rPr>
          <w:rStyle w:val="s3"/>
          <w:iCs/>
          <w:lang w:val="kk-KZ"/>
        </w:rPr>
        <w:t xml:space="preserve"> </w:t>
      </w:r>
      <w:hyperlink r:id="rId11" w:history="1">
        <w:r w:rsidRPr="00356845">
          <w:rPr>
            <w:rStyle w:val="af1"/>
            <w:lang w:val="kk-KZ"/>
          </w:rPr>
          <w:t>Ильяс, А. А.</w:t>
        </w:r>
      </w:hyperlink>
      <w:r w:rsidRPr="00356845">
        <w:rPr>
          <w:lang w:val="kk-KZ"/>
        </w:rPr>
        <w:t xml:space="preserve">     Коммерциялық банктердің қаржылық қызметтері.  Оқу құралы. - Астана : ҚазЭҚХСУ БПО, 2013. - 222 б.</w:t>
      </w:r>
    </w:p>
    <w:p w:rsidR="00AE53B5" w:rsidRPr="000B56A7" w:rsidRDefault="00AE53B5" w:rsidP="00AE53B5">
      <w:pPr>
        <w:spacing w:before="0" w:after="0"/>
        <w:jc w:val="both"/>
        <w:rPr>
          <w:rFonts w:ascii="KZ Times New Roman" w:hAnsi="KZ Times New Roman" w:cs="KZ Times New Roman"/>
          <w:lang w:val="kk-KZ"/>
        </w:rPr>
      </w:pPr>
      <w:r>
        <w:rPr>
          <w:lang w:val="kk-KZ"/>
        </w:rPr>
        <w:t xml:space="preserve">10. </w:t>
      </w:r>
      <w:r w:rsidRPr="00356845">
        <w:rPr>
          <w:lang w:val="kk-KZ"/>
        </w:rPr>
        <w:t xml:space="preserve"> </w:t>
      </w:r>
      <w:r w:rsidRPr="00356845">
        <w:rPr>
          <w:rFonts w:ascii="KZ Times New Roman" w:hAnsi="KZ Times New Roman" w:cs="KZ Times New Roman"/>
        </w:rPr>
        <w:t>Сембиева Л.М. Деньги</w:t>
      </w:r>
      <w:r w:rsidRPr="00356845">
        <w:rPr>
          <w:rFonts w:ascii="KZ Times New Roman" w:hAnsi="KZ Times New Roman" w:cs="KZ Times New Roman"/>
          <w:lang w:val="kk-KZ"/>
        </w:rPr>
        <w:t>, кредит, банки. Учебник. Под ред. Г.С.Сейткасимова и А.А.Мусиной. – Астана: Изд. КазУЭФМТ, 2012. – 542 с.</w:t>
      </w:r>
      <w:r>
        <w:rPr>
          <w:rFonts w:ascii="KZ Times New Roman" w:hAnsi="KZ Times New Roman" w:cs="KZ Times New Roman"/>
          <w:lang w:val="kk-KZ"/>
        </w:rPr>
        <w:t>\</w:t>
      </w:r>
    </w:p>
    <w:p w:rsidR="00AE53B5" w:rsidRPr="000B56A7" w:rsidRDefault="00AE53B5" w:rsidP="00AE53B5">
      <w:pPr>
        <w:spacing w:before="0" w:after="0"/>
        <w:jc w:val="both"/>
        <w:rPr>
          <w:lang w:val="kk-KZ"/>
        </w:rPr>
      </w:pPr>
      <w:r w:rsidRPr="00EF13B2">
        <w:rPr>
          <w:lang w:val="kk-KZ"/>
        </w:rPr>
        <w:t xml:space="preserve">11. </w:t>
      </w:r>
      <w:r w:rsidRPr="000B56A7">
        <w:rPr>
          <w:lang w:val="kk-KZ"/>
        </w:rPr>
        <w:t xml:space="preserve">Гэмбл Джон, Питереф Маргарет, Томпсон Артур. Стратегиялық менеджмент негіздері: бәсекелік артықшылыққа ұмтылу. - Алматы: "Ұлттық аударма бюросы" қоғамдық қоры, 2019. - 536 б. ISBN 978-601-7943-36-3 (Рухани жаңғыру. Жаңа гуманитарлық білім. Қазақ тіліндегі 100 жаңа оқулық) </w:t>
      </w:r>
    </w:p>
    <w:p w:rsidR="00AE53B5" w:rsidRPr="000B56A7" w:rsidRDefault="00AE53B5" w:rsidP="00AE53B5">
      <w:pPr>
        <w:spacing w:before="0" w:after="0"/>
        <w:jc w:val="both"/>
        <w:rPr>
          <w:lang w:val="kk-KZ"/>
        </w:rPr>
      </w:pPr>
      <w:r>
        <w:rPr>
          <w:lang w:val="kk-KZ"/>
        </w:rPr>
        <w:t xml:space="preserve">12. </w:t>
      </w:r>
      <w:r w:rsidRPr="000B56A7">
        <w:rPr>
          <w:lang w:val="kk-KZ"/>
        </w:rPr>
        <w:t>Уилтон Ник. HR-менеджментке кіріспе. - Ахматы: Ұлттық аударма бюросы, 2019. - 532 б. ISBN 978-601-7943-32-5 (Рухани жаңғыру. Жаңа гуманитарлық білім. Қазақ тіліндегі 100 жаңа оқулық)</w:t>
      </w:r>
    </w:p>
    <w:p w:rsidR="00AE53B5" w:rsidRPr="000B56A7" w:rsidRDefault="00AE53B5" w:rsidP="00AE53B5">
      <w:pPr>
        <w:spacing w:before="0" w:after="0"/>
        <w:jc w:val="both"/>
        <w:rPr>
          <w:lang w:val="kk-KZ"/>
        </w:rPr>
      </w:pPr>
      <w:r>
        <w:rPr>
          <w:lang w:val="kk-KZ"/>
        </w:rPr>
        <w:t xml:space="preserve">13. </w:t>
      </w:r>
      <w:r w:rsidRPr="000B56A7">
        <w:rPr>
          <w:lang w:val="kk-KZ"/>
        </w:rPr>
        <w:t>Котлер Филип, Армстронг Гари. Маркетинг негіздері. - Алматы: "Ұлттық аударма бюросы" қоғамдық қоры, 2019. - 736 б. ISBN 978-601-7943-39-4 (Рухани жаңғыру. Жаңа гуманитарлық білім. Қазақ тіліндегі 100 жаңа оқулық)</w:t>
      </w:r>
    </w:p>
    <w:p w:rsidR="00AE53B5" w:rsidRPr="000B56A7" w:rsidRDefault="00AE53B5" w:rsidP="00AE53B5">
      <w:pPr>
        <w:spacing w:before="0" w:after="0"/>
        <w:jc w:val="both"/>
        <w:rPr>
          <w:lang w:val="kk-KZ"/>
        </w:rPr>
      </w:pPr>
      <w:r>
        <w:rPr>
          <w:lang w:val="kk-KZ"/>
        </w:rPr>
        <w:t xml:space="preserve">14. </w:t>
      </w:r>
      <w:r w:rsidRPr="000B56A7">
        <w:rPr>
          <w:lang w:val="kk-KZ"/>
        </w:rPr>
        <w:t>Шиллинг Мелисса А. Технологиялық инновациялардағы стратегиялық менеджмент. - Алматы: "Ұлттық аударма бюросы" қоғамдық қоры, 2019. - 380 б. ISBN 978-601-7943-48-6 (Рухани жаңғыру. Жаңа гуманитарлық білім. Қазақ тіліндегі 100 жаңа оқулық)</w:t>
      </w:r>
    </w:p>
    <w:p w:rsidR="00AE53B5" w:rsidRPr="000B56A7" w:rsidRDefault="00AE53B5" w:rsidP="00AE53B5">
      <w:pPr>
        <w:spacing w:before="0" w:after="0"/>
        <w:jc w:val="both"/>
        <w:rPr>
          <w:lang w:val="kk-KZ"/>
        </w:rPr>
      </w:pPr>
      <w:r>
        <w:rPr>
          <w:lang w:val="kk-KZ"/>
        </w:rPr>
        <w:t xml:space="preserve">15. </w:t>
      </w:r>
      <w:r w:rsidRPr="000B56A7">
        <w:rPr>
          <w:lang w:val="kk-KZ"/>
        </w:rPr>
        <w:t>Хилл Чарльз, Халт Томас. Халықаралық бизнес: Жаһандық нарықтағы бәсеке. 12-басылым. - Алматы: Ұлттық аударма бюросы, 2019. - 720 б. ISBN 978-601-7943-44-8 (Рухани жаңғыру. Жаңа гуманитарлық білім. Қазақ тіліндегі 100 жаңа оқулық)</w:t>
      </w:r>
    </w:p>
    <w:p w:rsidR="00AE53B5" w:rsidRPr="000B56A7" w:rsidRDefault="00AE53B5" w:rsidP="00AE53B5">
      <w:pPr>
        <w:spacing w:before="0" w:after="0"/>
        <w:jc w:val="both"/>
        <w:rPr>
          <w:lang w:val="kk-KZ"/>
        </w:rPr>
      </w:pPr>
      <w:r>
        <w:rPr>
          <w:lang w:val="kk-KZ"/>
        </w:rPr>
        <w:t xml:space="preserve">16. </w:t>
      </w:r>
      <w:r w:rsidRPr="000B56A7">
        <w:rPr>
          <w:lang w:val="kk-KZ"/>
        </w:rPr>
        <w:t>Бове Куртланд, Тилл Джон. Қазіргі бизнес-коммуникация. - Алматы: "Ұлттық аударма бюросы" қоғамдық қоры, 2019. - 736 б. ISBN 978-601-7943-46-2 (Рухани жаңғыру. Жаңа гуманитарлық білім. Қазақ тіліндегі 100 жаңа оқулық)</w:t>
      </w:r>
    </w:p>
    <w:p w:rsidR="00AE53B5" w:rsidRPr="000B56A7" w:rsidRDefault="00AE53B5" w:rsidP="00AE53B5">
      <w:pPr>
        <w:spacing w:before="0" w:after="0"/>
        <w:jc w:val="both"/>
        <w:rPr>
          <w:lang w:val="en-US"/>
        </w:rPr>
      </w:pPr>
      <w:r>
        <w:rPr>
          <w:lang w:val="kk-KZ"/>
        </w:rPr>
        <w:t xml:space="preserve">17. </w:t>
      </w:r>
      <w:r w:rsidRPr="000B56A7">
        <w:rPr>
          <w:lang w:val="kk-KZ"/>
        </w:rPr>
        <w:t xml:space="preserve">Роббинс Стивен, Джадж Тимати. Ұйымдық мінез-құлық негіздері, 14-басылым. - Алматы: "Ұлттық аударма бюросы" қоғамдық қоры, 2019. - 488 б. ISBN 978-601-7943-20-2 (Рухани жаңғыру. </w:t>
      </w:r>
      <w:r w:rsidRPr="000B56A7">
        <w:t>Жаңа гуманитарлық білім. Қазақ тіліндегі 100 жаңа оқулық)</w:t>
      </w:r>
    </w:p>
    <w:p w:rsidR="00AE53B5" w:rsidRPr="000B56A7" w:rsidRDefault="00AE53B5" w:rsidP="00AE53B5">
      <w:pPr>
        <w:rPr>
          <w:lang w:val="kk-KZ"/>
        </w:rPr>
      </w:pPr>
    </w:p>
    <w:p w:rsidR="00AE53B5" w:rsidRDefault="00AE53B5" w:rsidP="000D3643">
      <w:pPr>
        <w:tabs>
          <w:tab w:val="left" w:pos="0"/>
        </w:tabs>
        <w:autoSpaceDE w:val="0"/>
        <w:autoSpaceDN w:val="0"/>
        <w:adjustRightInd w:val="0"/>
        <w:snapToGrid/>
        <w:spacing w:before="0" w:after="0"/>
        <w:jc w:val="center"/>
        <w:rPr>
          <w:b/>
          <w:bCs/>
          <w:szCs w:val="24"/>
          <w:lang w:val="kk-KZ"/>
        </w:rPr>
      </w:pPr>
    </w:p>
    <w:p w:rsidR="00AE53B5" w:rsidRDefault="00AE53B5" w:rsidP="000D3643">
      <w:pPr>
        <w:tabs>
          <w:tab w:val="left" w:pos="0"/>
        </w:tabs>
        <w:autoSpaceDE w:val="0"/>
        <w:autoSpaceDN w:val="0"/>
        <w:adjustRightInd w:val="0"/>
        <w:snapToGrid/>
        <w:spacing w:before="0" w:after="0"/>
        <w:jc w:val="center"/>
        <w:rPr>
          <w:b/>
          <w:bCs/>
          <w:szCs w:val="24"/>
          <w:lang w:val="kk-KZ"/>
        </w:rPr>
      </w:pPr>
    </w:p>
    <w:p w:rsidR="00AE53B5" w:rsidRDefault="00AE53B5" w:rsidP="000D3643">
      <w:pPr>
        <w:tabs>
          <w:tab w:val="left" w:pos="0"/>
        </w:tabs>
        <w:autoSpaceDE w:val="0"/>
        <w:autoSpaceDN w:val="0"/>
        <w:adjustRightInd w:val="0"/>
        <w:snapToGrid/>
        <w:spacing w:before="0" w:after="0"/>
        <w:jc w:val="center"/>
        <w:rPr>
          <w:b/>
          <w:bCs/>
          <w:szCs w:val="24"/>
          <w:lang w:val="kk-KZ"/>
        </w:rPr>
      </w:pPr>
    </w:p>
    <w:p w:rsidR="00AE53B5" w:rsidRPr="00372C48" w:rsidRDefault="00AE53B5" w:rsidP="000D3643">
      <w:pPr>
        <w:tabs>
          <w:tab w:val="left" w:pos="0"/>
        </w:tabs>
        <w:autoSpaceDE w:val="0"/>
        <w:autoSpaceDN w:val="0"/>
        <w:adjustRightInd w:val="0"/>
        <w:snapToGrid/>
        <w:spacing w:before="0" w:after="0"/>
        <w:jc w:val="center"/>
        <w:rPr>
          <w:b/>
          <w:bCs/>
          <w:szCs w:val="24"/>
          <w:lang w:val="kk-KZ"/>
        </w:rPr>
      </w:pPr>
    </w:p>
    <w:p w:rsidR="004243F0" w:rsidRPr="009F076A" w:rsidRDefault="005A5250" w:rsidP="004243F0">
      <w:pPr>
        <w:tabs>
          <w:tab w:val="left" w:pos="0"/>
        </w:tabs>
        <w:autoSpaceDE w:val="0"/>
        <w:autoSpaceDN w:val="0"/>
        <w:adjustRightInd w:val="0"/>
        <w:snapToGrid/>
        <w:spacing w:before="0" w:after="0"/>
        <w:jc w:val="center"/>
        <w:rPr>
          <w:b/>
          <w:bCs/>
          <w:szCs w:val="24"/>
          <w:lang w:val="kk-KZ"/>
        </w:rPr>
      </w:pPr>
      <w:r w:rsidRPr="009F076A">
        <w:rPr>
          <w:b/>
          <w:bCs/>
          <w:szCs w:val="24"/>
          <w:lang w:val="kk-KZ"/>
        </w:rPr>
        <w:lastRenderedPageBreak/>
        <w:t>ҚОРЫТЫНДЫ</w:t>
      </w:r>
    </w:p>
    <w:p w:rsidR="004243F0" w:rsidRPr="009F076A" w:rsidRDefault="004243F0" w:rsidP="004243F0">
      <w:pPr>
        <w:tabs>
          <w:tab w:val="left" w:pos="340"/>
          <w:tab w:val="left" w:pos="2430"/>
        </w:tabs>
        <w:autoSpaceDE w:val="0"/>
        <w:autoSpaceDN w:val="0"/>
        <w:adjustRightInd w:val="0"/>
        <w:snapToGrid/>
        <w:spacing w:before="0" w:after="0"/>
        <w:ind w:left="1069"/>
        <w:jc w:val="center"/>
        <w:rPr>
          <w:szCs w:val="24"/>
          <w:lang w:val="kk-KZ"/>
        </w:rPr>
      </w:pPr>
    </w:p>
    <w:p w:rsidR="002740B1" w:rsidRPr="009F076A" w:rsidRDefault="002740B1" w:rsidP="004243F0">
      <w:pPr>
        <w:tabs>
          <w:tab w:val="left" w:pos="340"/>
          <w:tab w:val="left" w:pos="510"/>
          <w:tab w:val="left" w:pos="2430"/>
        </w:tabs>
        <w:autoSpaceDE w:val="0"/>
        <w:autoSpaceDN w:val="0"/>
        <w:adjustRightInd w:val="0"/>
        <w:snapToGrid/>
        <w:spacing w:before="0" w:after="0"/>
        <w:jc w:val="both"/>
        <w:rPr>
          <w:szCs w:val="24"/>
          <w:lang w:val="kk-KZ"/>
        </w:rPr>
      </w:pPr>
      <w:r w:rsidRPr="009F076A">
        <w:rPr>
          <w:szCs w:val="24"/>
          <w:lang w:val="kk-KZ"/>
        </w:rPr>
        <w:tab/>
        <w:t xml:space="preserve">«Қаржы» </w:t>
      </w:r>
      <w:r w:rsidR="00FA4851">
        <w:rPr>
          <w:szCs w:val="24"/>
          <w:lang w:val="kk-KZ"/>
        </w:rPr>
        <w:t xml:space="preserve">білім беру бағдарламасы </w:t>
      </w:r>
      <w:r w:rsidRPr="009F076A">
        <w:rPr>
          <w:szCs w:val="24"/>
          <w:lang w:val="kk-KZ"/>
        </w:rPr>
        <w:t xml:space="preserve"> бойынша білім алып жатқан студенттер оқу жоспарына сәйкес теориялық пәндерді оқу үдерісінде таңдалған тақырып бойынша курстық жұмысты жазып және қорғауға міндетті. </w:t>
      </w:r>
      <w:r w:rsidR="001E3B4C" w:rsidRPr="009F076A">
        <w:rPr>
          <w:szCs w:val="24"/>
          <w:lang w:val="kk-KZ"/>
        </w:rPr>
        <w:t xml:space="preserve">Курстық жұмысты орындау өздігінен жасалған теориялық зерттеу болып табылады. </w:t>
      </w:r>
      <w:r w:rsidR="004243F0" w:rsidRPr="009F076A">
        <w:rPr>
          <w:szCs w:val="24"/>
          <w:lang w:val="kk-KZ"/>
        </w:rPr>
        <w:tab/>
      </w:r>
      <w:r w:rsidR="004243F0" w:rsidRPr="009F076A">
        <w:rPr>
          <w:szCs w:val="24"/>
          <w:lang w:val="kk-KZ"/>
        </w:rPr>
        <w:tab/>
      </w:r>
    </w:p>
    <w:p w:rsidR="002740B1" w:rsidRPr="009F076A" w:rsidRDefault="001E3B4C" w:rsidP="004243F0">
      <w:pPr>
        <w:tabs>
          <w:tab w:val="left" w:pos="340"/>
          <w:tab w:val="left" w:pos="510"/>
          <w:tab w:val="left" w:pos="2430"/>
        </w:tabs>
        <w:autoSpaceDE w:val="0"/>
        <w:autoSpaceDN w:val="0"/>
        <w:adjustRightInd w:val="0"/>
        <w:snapToGrid/>
        <w:spacing w:before="0" w:after="0"/>
        <w:jc w:val="both"/>
        <w:rPr>
          <w:szCs w:val="24"/>
          <w:lang w:val="kk-KZ"/>
        </w:rPr>
      </w:pPr>
      <w:r w:rsidRPr="009F076A">
        <w:rPr>
          <w:szCs w:val="24"/>
          <w:lang w:val="kk-KZ"/>
        </w:rPr>
        <w:tab/>
        <w:t xml:space="preserve">Курстық жұмыс зерттеу қызметінің нәтижесі ретінде </w:t>
      </w:r>
      <w:r w:rsidR="007B0978" w:rsidRPr="009F076A">
        <w:rPr>
          <w:szCs w:val="24"/>
          <w:lang w:val="kk-KZ"/>
        </w:rPr>
        <w:t xml:space="preserve">студентке кәсіпорындар мен банктерде теориялық білімдері мен тәжірибелік дағдыларын ұсынуға мүмкіндік береді. </w:t>
      </w:r>
    </w:p>
    <w:p w:rsidR="007B0978" w:rsidRPr="009F076A" w:rsidRDefault="007B0978" w:rsidP="004243F0">
      <w:pPr>
        <w:tabs>
          <w:tab w:val="left" w:pos="340"/>
          <w:tab w:val="left" w:pos="510"/>
          <w:tab w:val="left" w:pos="2430"/>
        </w:tabs>
        <w:autoSpaceDE w:val="0"/>
        <w:autoSpaceDN w:val="0"/>
        <w:adjustRightInd w:val="0"/>
        <w:snapToGrid/>
        <w:spacing w:before="0" w:after="0"/>
        <w:jc w:val="both"/>
        <w:rPr>
          <w:szCs w:val="24"/>
          <w:lang w:val="kk-KZ"/>
        </w:rPr>
      </w:pPr>
      <w:r w:rsidRPr="009F076A">
        <w:rPr>
          <w:szCs w:val="24"/>
          <w:lang w:val="kk-KZ"/>
        </w:rPr>
        <w:tab/>
        <w:t xml:space="preserve">Курстық жұмыс студенттің өзіндік бір есебі ретінде көрініп және оқу үдерісіндегі табыстылық көрсеткіші болып табылады. Жұмысты жазбаша түрде көрсету студенттен шаруашылық өмірдегі құбылыстар мен нақты жағдайларды талдауда білімдерін көрсетуді талап етеді. Сонымен қатар, таңдалған тақырыптағы мәселелер  бойынша өз көзқарастарын қалыптастыруға және кәсіпорынның қаржылық жағдайын талдау негізінде ғылыми негізделген теориялық және тәжірибелік қорытынды </w:t>
      </w:r>
      <w:r w:rsidR="006C20EE" w:rsidRPr="009F076A">
        <w:rPr>
          <w:szCs w:val="24"/>
          <w:lang w:val="kk-KZ"/>
        </w:rPr>
        <w:t xml:space="preserve">жасауға мүмкіндік береді. </w:t>
      </w:r>
      <w:r w:rsidRPr="009F076A">
        <w:rPr>
          <w:szCs w:val="24"/>
          <w:lang w:val="kk-KZ"/>
        </w:rPr>
        <w:t xml:space="preserve">   </w:t>
      </w:r>
    </w:p>
    <w:p w:rsidR="007B0978" w:rsidRPr="009F076A" w:rsidRDefault="007B0978" w:rsidP="004243F0">
      <w:pPr>
        <w:tabs>
          <w:tab w:val="left" w:pos="340"/>
          <w:tab w:val="left" w:pos="510"/>
          <w:tab w:val="left" w:pos="2430"/>
        </w:tabs>
        <w:autoSpaceDE w:val="0"/>
        <w:autoSpaceDN w:val="0"/>
        <w:adjustRightInd w:val="0"/>
        <w:snapToGrid/>
        <w:spacing w:before="0" w:after="0"/>
        <w:jc w:val="both"/>
        <w:rPr>
          <w:szCs w:val="24"/>
          <w:lang w:val="kk-KZ"/>
        </w:rPr>
      </w:pPr>
    </w:p>
    <w:p w:rsidR="004243F0" w:rsidRPr="009F076A" w:rsidRDefault="004243F0" w:rsidP="004243F0">
      <w:pPr>
        <w:tabs>
          <w:tab w:val="left" w:pos="340"/>
          <w:tab w:val="left" w:pos="510"/>
          <w:tab w:val="left" w:pos="2430"/>
        </w:tabs>
        <w:autoSpaceDE w:val="0"/>
        <w:autoSpaceDN w:val="0"/>
        <w:adjustRightInd w:val="0"/>
        <w:snapToGrid/>
        <w:spacing w:before="0" w:after="0"/>
        <w:jc w:val="both"/>
        <w:rPr>
          <w:szCs w:val="24"/>
          <w:lang w:val="kk-KZ"/>
        </w:rPr>
      </w:pPr>
      <w:r w:rsidRPr="009F076A">
        <w:rPr>
          <w:szCs w:val="24"/>
          <w:lang w:val="kk-KZ"/>
        </w:rPr>
        <w:tab/>
      </w:r>
    </w:p>
    <w:p w:rsidR="00917A78" w:rsidRDefault="00917A78" w:rsidP="004243F0">
      <w:pPr>
        <w:pStyle w:val="a7"/>
        <w:jc w:val="right"/>
        <w:rPr>
          <w:rFonts w:ascii="Times New Roman" w:hAnsi="Times New Roman"/>
          <w:i/>
          <w:sz w:val="24"/>
          <w:szCs w:val="24"/>
          <w:lang w:eastAsia="ko-KR"/>
        </w:rPr>
      </w:pPr>
    </w:p>
    <w:p w:rsidR="00917A78" w:rsidRDefault="00917A78" w:rsidP="004243F0">
      <w:pPr>
        <w:pStyle w:val="a7"/>
        <w:jc w:val="right"/>
        <w:rPr>
          <w:rFonts w:ascii="Times New Roman" w:hAnsi="Times New Roman"/>
          <w:i/>
          <w:sz w:val="24"/>
          <w:szCs w:val="24"/>
          <w:lang w:eastAsia="ko-KR"/>
        </w:rPr>
      </w:pPr>
    </w:p>
    <w:p w:rsidR="00917A78" w:rsidRDefault="00917A78" w:rsidP="004243F0">
      <w:pPr>
        <w:pStyle w:val="a7"/>
        <w:jc w:val="right"/>
        <w:rPr>
          <w:rFonts w:ascii="Times New Roman" w:hAnsi="Times New Roman"/>
          <w:i/>
          <w:sz w:val="24"/>
          <w:szCs w:val="24"/>
          <w:lang w:eastAsia="ko-KR"/>
        </w:rPr>
      </w:pPr>
    </w:p>
    <w:p w:rsidR="00917A78" w:rsidRDefault="00917A78" w:rsidP="004243F0">
      <w:pPr>
        <w:pStyle w:val="a7"/>
        <w:jc w:val="right"/>
        <w:rPr>
          <w:rFonts w:ascii="Times New Roman" w:hAnsi="Times New Roman"/>
          <w:i/>
          <w:sz w:val="24"/>
          <w:szCs w:val="24"/>
          <w:lang w:eastAsia="ko-KR"/>
        </w:rPr>
      </w:pPr>
    </w:p>
    <w:p w:rsidR="00917A78" w:rsidRPr="00921054" w:rsidRDefault="00917A78" w:rsidP="00921054">
      <w:pPr>
        <w:pStyle w:val="a7"/>
        <w:rPr>
          <w:rFonts w:ascii="Times New Roman" w:hAnsi="Times New Roman"/>
          <w:i/>
          <w:sz w:val="24"/>
          <w:szCs w:val="24"/>
          <w:lang w:val="kk-KZ" w:eastAsia="ko-KR"/>
        </w:rPr>
      </w:pPr>
    </w:p>
    <w:p w:rsidR="00917A78" w:rsidRDefault="00917A78" w:rsidP="007737B1">
      <w:pPr>
        <w:pStyle w:val="a7"/>
        <w:rPr>
          <w:rFonts w:ascii="Times New Roman" w:hAnsi="Times New Roman"/>
          <w:i/>
          <w:sz w:val="24"/>
          <w:szCs w:val="24"/>
          <w:lang w:val="kk-KZ" w:eastAsia="ko-KR"/>
        </w:rPr>
      </w:pPr>
    </w:p>
    <w:p w:rsidR="00D81CA2" w:rsidRDefault="00D81CA2" w:rsidP="007737B1">
      <w:pPr>
        <w:pStyle w:val="a7"/>
        <w:rPr>
          <w:rFonts w:ascii="Times New Roman" w:hAnsi="Times New Roman"/>
          <w:i/>
          <w:sz w:val="24"/>
          <w:szCs w:val="24"/>
          <w:lang w:val="kk-KZ" w:eastAsia="ko-KR"/>
        </w:rPr>
      </w:pPr>
    </w:p>
    <w:p w:rsidR="00D81CA2" w:rsidRDefault="00D81CA2" w:rsidP="007737B1">
      <w:pPr>
        <w:pStyle w:val="a7"/>
        <w:rPr>
          <w:rFonts w:ascii="Times New Roman" w:hAnsi="Times New Roman"/>
          <w:i/>
          <w:sz w:val="24"/>
          <w:szCs w:val="24"/>
          <w:lang w:val="kk-KZ" w:eastAsia="ko-KR"/>
        </w:rPr>
      </w:pPr>
    </w:p>
    <w:p w:rsidR="00D81CA2" w:rsidRDefault="00D81CA2" w:rsidP="007737B1">
      <w:pPr>
        <w:pStyle w:val="a7"/>
        <w:rPr>
          <w:rFonts w:ascii="Times New Roman" w:hAnsi="Times New Roman"/>
          <w:i/>
          <w:sz w:val="24"/>
          <w:szCs w:val="24"/>
          <w:lang w:val="kk-KZ" w:eastAsia="ko-KR"/>
        </w:rPr>
      </w:pPr>
    </w:p>
    <w:p w:rsidR="00D81CA2" w:rsidRDefault="00D81CA2" w:rsidP="007737B1">
      <w:pPr>
        <w:pStyle w:val="a7"/>
        <w:rPr>
          <w:rFonts w:ascii="Times New Roman" w:hAnsi="Times New Roman"/>
          <w:i/>
          <w:sz w:val="24"/>
          <w:szCs w:val="24"/>
          <w:lang w:val="kk-KZ" w:eastAsia="ko-KR"/>
        </w:rPr>
      </w:pPr>
    </w:p>
    <w:p w:rsidR="00D81CA2" w:rsidRDefault="00D81CA2" w:rsidP="007737B1">
      <w:pPr>
        <w:pStyle w:val="a7"/>
        <w:rPr>
          <w:rFonts w:ascii="Times New Roman" w:hAnsi="Times New Roman"/>
          <w:i/>
          <w:sz w:val="24"/>
          <w:szCs w:val="24"/>
          <w:lang w:val="kk-KZ" w:eastAsia="ko-KR"/>
        </w:rPr>
      </w:pPr>
    </w:p>
    <w:p w:rsidR="00D81CA2" w:rsidRDefault="00D81CA2" w:rsidP="007737B1">
      <w:pPr>
        <w:pStyle w:val="a7"/>
        <w:rPr>
          <w:rFonts w:ascii="Times New Roman" w:hAnsi="Times New Roman"/>
          <w:i/>
          <w:sz w:val="24"/>
          <w:szCs w:val="24"/>
          <w:lang w:val="kk-KZ" w:eastAsia="ko-KR"/>
        </w:rPr>
      </w:pPr>
    </w:p>
    <w:p w:rsidR="00917A78" w:rsidRDefault="00917A78" w:rsidP="004243F0">
      <w:pPr>
        <w:pStyle w:val="a7"/>
        <w:jc w:val="right"/>
        <w:rPr>
          <w:rFonts w:ascii="Times New Roman" w:hAnsi="Times New Roman"/>
          <w:i/>
          <w:sz w:val="24"/>
          <w:szCs w:val="24"/>
          <w:lang w:val="kk-KZ" w:eastAsia="ko-KR"/>
        </w:rPr>
      </w:pPr>
    </w:p>
    <w:p w:rsidR="00AE53B5" w:rsidRDefault="00AE53B5">
      <w:pPr>
        <w:snapToGrid/>
        <w:spacing w:before="0" w:after="0"/>
        <w:rPr>
          <w:i/>
          <w:szCs w:val="24"/>
          <w:lang w:val="kk-KZ" w:eastAsia="ko-KR"/>
        </w:rPr>
      </w:pPr>
      <w:r>
        <w:rPr>
          <w:i/>
          <w:szCs w:val="24"/>
          <w:lang w:val="kk-KZ" w:eastAsia="ko-KR"/>
        </w:rPr>
        <w:br w:type="page"/>
      </w:r>
    </w:p>
    <w:p w:rsidR="00AE53B5" w:rsidRPr="00AE53B5" w:rsidRDefault="00AE53B5" w:rsidP="004243F0">
      <w:pPr>
        <w:pStyle w:val="a7"/>
        <w:jc w:val="right"/>
        <w:rPr>
          <w:rFonts w:ascii="Times New Roman" w:hAnsi="Times New Roman"/>
          <w:i/>
          <w:sz w:val="24"/>
          <w:szCs w:val="24"/>
          <w:lang w:val="kk-KZ" w:eastAsia="ko-KR"/>
        </w:rPr>
      </w:pPr>
    </w:p>
    <w:p w:rsidR="00917A78" w:rsidRDefault="00917A78" w:rsidP="004243F0">
      <w:pPr>
        <w:pStyle w:val="a7"/>
        <w:jc w:val="right"/>
        <w:rPr>
          <w:rFonts w:ascii="Times New Roman" w:hAnsi="Times New Roman"/>
          <w:i/>
          <w:sz w:val="24"/>
          <w:szCs w:val="24"/>
          <w:lang w:eastAsia="ko-KR"/>
        </w:rPr>
      </w:pPr>
    </w:p>
    <w:p w:rsidR="00917A78" w:rsidRDefault="00917A78" w:rsidP="004243F0">
      <w:pPr>
        <w:pStyle w:val="a7"/>
        <w:jc w:val="right"/>
        <w:rPr>
          <w:rFonts w:ascii="Times New Roman" w:hAnsi="Times New Roman"/>
          <w:i/>
          <w:sz w:val="24"/>
          <w:szCs w:val="24"/>
          <w:lang w:eastAsia="ko-KR"/>
        </w:rPr>
      </w:pPr>
    </w:p>
    <w:p w:rsidR="004243F0" w:rsidRDefault="007669A7" w:rsidP="004243F0">
      <w:pPr>
        <w:pStyle w:val="a7"/>
        <w:jc w:val="right"/>
        <w:rPr>
          <w:rFonts w:ascii="Times New Roman" w:hAnsi="Times New Roman"/>
          <w:i/>
          <w:sz w:val="24"/>
          <w:szCs w:val="24"/>
          <w:lang w:val="kk-KZ" w:eastAsia="ko-KR"/>
        </w:rPr>
      </w:pPr>
      <w:r>
        <w:rPr>
          <w:rFonts w:ascii="Times New Roman" w:hAnsi="Times New Roman"/>
          <w:i/>
          <w:sz w:val="24"/>
          <w:szCs w:val="24"/>
          <w:lang w:val="kk-KZ" w:eastAsia="ko-KR"/>
        </w:rPr>
        <w:t xml:space="preserve">ҚОСЫМША </w:t>
      </w:r>
      <w:r w:rsidR="00D567D0">
        <w:rPr>
          <w:rFonts w:ascii="Times New Roman" w:hAnsi="Times New Roman"/>
          <w:i/>
          <w:sz w:val="24"/>
          <w:szCs w:val="24"/>
          <w:lang w:eastAsia="ko-KR"/>
        </w:rPr>
        <w:t xml:space="preserve"> А</w:t>
      </w:r>
    </w:p>
    <w:p w:rsidR="00921054" w:rsidRPr="00921054" w:rsidRDefault="00921054" w:rsidP="004243F0">
      <w:pPr>
        <w:pStyle w:val="a7"/>
        <w:jc w:val="right"/>
        <w:rPr>
          <w:rFonts w:ascii="Times New Roman" w:hAnsi="Times New Roman"/>
          <w:i/>
          <w:sz w:val="24"/>
          <w:szCs w:val="24"/>
          <w:lang w:val="kk-KZ" w:eastAsia="ko-KR"/>
        </w:rPr>
      </w:pPr>
    </w:p>
    <w:p w:rsidR="00921054" w:rsidRPr="00F54533" w:rsidRDefault="00921054" w:rsidP="00921054">
      <w:pPr>
        <w:pStyle w:val="2"/>
        <w:ind w:right="423" w:firstLine="0"/>
        <w:jc w:val="center"/>
        <w:rPr>
          <w:caps/>
          <w:sz w:val="24"/>
          <w:szCs w:val="24"/>
          <w:lang w:eastAsia="ko-KR"/>
        </w:rPr>
      </w:pPr>
      <w:r w:rsidRPr="00F54533">
        <w:rPr>
          <w:caps/>
          <w:sz w:val="24"/>
          <w:szCs w:val="24"/>
          <w:lang w:val="kk-KZ" w:eastAsia="ko-KR"/>
        </w:rPr>
        <w:t>ҚАЗАҚСТАН РЕСПУБЛИКАСЫ БІЛІМ ЖӘНЕ ҒЫЛЫМ МИНИСТРЛІГІ</w:t>
      </w:r>
    </w:p>
    <w:p w:rsidR="00921054" w:rsidRPr="00F54533" w:rsidRDefault="00921054" w:rsidP="00921054">
      <w:pPr>
        <w:pStyle w:val="2"/>
        <w:ind w:right="423" w:firstLine="0"/>
        <w:jc w:val="center"/>
        <w:rPr>
          <w:sz w:val="24"/>
          <w:szCs w:val="24"/>
          <w:lang w:eastAsia="ko-KR"/>
        </w:rPr>
      </w:pPr>
    </w:p>
    <w:p w:rsidR="00921054" w:rsidRPr="00F54533" w:rsidRDefault="00921054" w:rsidP="00921054">
      <w:pPr>
        <w:pStyle w:val="2"/>
        <w:ind w:right="423" w:firstLine="0"/>
        <w:jc w:val="center"/>
        <w:rPr>
          <w:sz w:val="24"/>
          <w:szCs w:val="24"/>
          <w:lang w:eastAsia="ko-KR"/>
        </w:rPr>
      </w:pPr>
      <w:r w:rsidRPr="00F54533">
        <w:rPr>
          <w:sz w:val="24"/>
          <w:szCs w:val="24"/>
          <w:lang w:val="kk-KZ" w:eastAsia="ko-KR"/>
        </w:rPr>
        <w:t>ЕУРАЗИЯ ГУМАНИТАРЛЫҚ ИНСТИТУТЫ</w:t>
      </w:r>
    </w:p>
    <w:p w:rsidR="00921054" w:rsidRPr="00921054" w:rsidRDefault="00921054" w:rsidP="00921054">
      <w:pPr>
        <w:pStyle w:val="2"/>
        <w:ind w:right="423" w:firstLine="0"/>
        <w:rPr>
          <w:sz w:val="24"/>
          <w:szCs w:val="24"/>
          <w:lang w:eastAsia="ko-KR"/>
        </w:rPr>
      </w:pPr>
    </w:p>
    <w:p w:rsidR="00921054" w:rsidRPr="00921054" w:rsidRDefault="00921054" w:rsidP="00921054">
      <w:pPr>
        <w:pStyle w:val="2"/>
        <w:ind w:right="423" w:firstLine="0"/>
        <w:rPr>
          <w:sz w:val="24"/>
          <w:szCs w:val="24"/>
          <w:lang w:eastAsia="ko-KR"/>
        </w:rPr>
      </w:pPr>
    </w:p>
    <w:p w:rsidR="00921054" w:rsidRPr="00921054" w:rsidRDefault="00921054" w:rsidP="00921054">
      <w:pPr>
        <w:pStyle w:val="2"/>
        <w:ind w:right="423" w:firstLine="0"/>
        <w:rPr>
          <w:sz w:val="24"/>
          <w:szCs w:val="24"/>
          <w:lang w:eastAsia="ko-KR"/>
        </w:rPr>
      </w:pPr>
    </w:p>
    <w:p w:rsidR="00921054" w:rsidRPr="00921054" w:rsidRDefault="00921054" w:rsidP="00921054">
      <w:pPr>
        <w:pStyle w:val="2"/>
        <w:ind w:right="423" w:firstLine="0"/>
        <w:jc w:val="center"/>
        <w:rPr>
          <w:sz w:val="24"/>
          <w:szCs w:val="24"/>
          <w:lang w:val="kk-KZ" w:eastAsia="ko-KR"/>
        </w:rPr>
      </w:pPr>
      <w:r w:rsidRPr="00921054">
        <w:rPr>
          <w:sz w:val="24"/>
          <w:szCs w:val="24"/>
          <w:lang w:eastAsia="ko-KR"/>
        </w:rPr>
        <w:t xml:space="preserve"> «</w:t>
      </w:r>
      <w:r w:rsidRPr="00921054">
        <w:rPr>
          <w:sz w:val="24"/>
          <w:szCs w:val="24"/>
          <w:lang w:val="kk-KZ" w:eastAsia="ko-KR"/>
        </w:rPr>
        <w:t>Экономикалық және математикалық пәндер</w:t>
      </w:r>
      <w:r w:rsidRPr="00921054">
        <w:rPr>
          <w:sz w:val="24"/>
          <w:szCs w:val="24"/>
          <w:lang w:eastAsia="ko-KR"/>
        </w:rPr>
        <w:t>»</w:t>
      </w:r>
      <w:r w:rsidRPr="00921054">
        <w:rPr>
          <w:sz w:val="24"/>
          <w:szCs w:val="24"/>
          <w:lang w:val="kk-KZ" w:eastAsia="ko-KR"/>
        </w:rPr>
        <w:t xml:space="preserve"> кафедрасы</w:t>
      </w:r>
    </w:p>
    <w:p w:rsidR="004243F0" w:rsidRPr="004243F0" w:rsidRDefault="004243F0" w:rsidP="004243F0">
      <w:pPr>
        <w:pStyle w:val="2"/>
        <w:ind w:right="423" w:firstLine="0"/>
        <w:jc w:val="right"/>
        <w:rPr>
          <w:sz w:val="24"/>
          <w:szCs w:val="24"/>
          <w:lang w:eastAsia="ko-KR"/>
        </w:rPr>
      </w:pPr>
    </w:p>
    <w:p w:rsidR="004243F0" w:rsidRPr="004243F0" w:rsidRDefault="004243F0" w:rsidP="004243F0">
      <w:pPr>
        <w:pStyle w:val="2"/>
        <w:ind w:right="423" w:firstLine="0"/>
        <w:jc w:val="right"/>
        <w:rPr>
          <w:sz w:val="24"/>
          <w:szCs w:val="24"/>
          <w:lang w:eastAsia="ko-KR"/>
        </w:rPr>
      </w:pPr>
    </w:p>
    <w:p w:rsidR="004243F0" w:rsidRPr="004243F0" w:rsidRDefault="004243F0" w:rsidP="004243F0">
      <w:pPr>
        <w:pStyle w:val="2"/>
        <w:ind w:right="423" w:firstLine="0"/>
        <w:rPr>
          <w:sz w:val="24"/>
          <w:szCs w:val="24"/>
          <w:lang w:eastAsia="ko-KR"/>
        </w:rPr>
      </w:pPr>
    </w:p>
    <w:p w:rsidR="004243F0" w:rsidRPr="004243F0" w:rsidRDefault="00921054" w:rsidP="004243F0">
      <w:pPr>
        <w:pStyle w:val="2"/>
        <w:ind w:right="423" w:firstLine="0"/>
        <w:jc w:val="center"/>
        <w:rPr>
          <w:sz w:val="24"/>
          <w:szCs w:val="24"/>
          <w:lang w:eastAsia="ko-KR"/>
        </w:rPr>
      </w:pPr>
      <w:r>
        <w:rPr>
          <w:sz w:val="24"/>
          <w:szCs w:val="24"/>
          <w:lang w:val="kk-KZ" w:eastAsia="ko-KR"/>
        </w:rPr>
        <w:t xml:space="preserve">КУРСТЫҚ ЖҰМЫС </w:t>
      </w:r>
    </w:p>
    <w:p w:rsidR="004243F0" w:rsidRPr="00921054" w:rsidRDefault="00625B03" w:rsidP="004243F0">
      <w:pPr>
        <w:pStyle w:val="2"/>
        <w:ind w:right="423" w:firstLine="0"/>
        <w:jc w:val="center"/>
        <w:rPr>
          <w:sz w:val="24"/>
          <w:szCs w:val="24"/>
          <w:lang w:val="kk-KZ" w:eastAsia="ko-KR"/>
        </w:rPr>
      </w:pPr>
      <w:r>
        <w:rPr>
          <w:sz w:val="24"/>
          <w:szCs w:val="24"/>
          <w:lang w:eastAsia="ko-KR"/>
        </w:rPr>
        <w:t xml:space="preserve"> «___________</w:t>
      </w:r>
      <w:r w:rsidR="004243F0" w:rsidRPr="004243F0">
        <w:rPr>
          <w:sz w:val="24"/>
          <w:szCs w:val="24"/>
          <w:lang w:eastAsia="ko-KR"/>
        </w:rPr>
        <w:t>»</w:t>
      </w:r>
      <w:r w:rsidR="00921054">
        <w:rPr>
          <w:sz w:val="24"/>
          <w:szCs w:val="24"/>
          <w:lang w:val="kk-KZ" w:eastAsia="ko-KR"/>
        </w:rPr>
        <w:t xml:space="preserve"> пәнінен</w:t>
      </w:r>
    </w:p>
    <w:p w:rsidR="00921054" w:rsidRDefault="00921054" w:rsidP="004243F0">
      <w:pPr>
        <w:pStyle w:val="2"/>
        <w:ind w:right="423" w:firstLine="0"/>
        <w:jc w:val="center"/>
        <w:rPr>
          <w:sz w:val="24"/>
          <w:szCs w:val="24"/>
          <w:lang w:val="kk-KZ" w:eastAsia="ko-KR"/>
        </w:rPr>
      </w:pPr>
    </w:p>
    <w:p w:rsidR="004243F0" w:rsidRPr="00921054" w:rsidRDefault="00921054" w:rsidP="004243F0">
      <w:pPr>
        <w:pStyle w:val="2"/>
        <w:ind w:right="423" w:firstLine="0"/>
        <w:jc w:val="center"/>
        <w:rPr>
          <w:sz w:val="24"/>
          <w:szCs w:val="24"/>
          <w:lang w:val="kk-KZ" w:eastAsia="ko-KR"/>
        </w:rPr>
      </w:pPr>
      <w:r>
        <w:rPr>
          <w:sz w:val="24"/>
          <w:szCs w:val="24"/>
          <w:lang w:val="kk-KZ" w:eastAsia="ko-KR"/>
        </w:rPr>
        <w:t>Тақырыбы «</w:t>
      </w:r>
      <w:r w:rsidR="004243F0" w:rsidRPr="004243F0">
        <w:rPr>
          <w:sz w:val="24"/>
          <w:szCs w:val="24"/>
          <w:lang w:eastAsia="ko-KR"/>
        </w:rPr>
        <w:t>_______________________</w:t>
      </w:r>
      <w:r>
        <w:rPr>
          <w:sz w:val="24"/>
          <w:szCs w:val="24"/>
          <w:lang w:eastAsia="ko-KR"/>
        </w:rPr>
        <w:t>_______________________________</w:t>
      </w:r>
      <w:r>
        <w:rPr>
          <w:sz w:val="24"/>
          <w:szCs w:val="24"/>
          <w:lang w:val="kk-KZ" w:eastAsia="ko-KR"/>
        </w:rPr>
        <w:t>»</w:t>
      </w:r>
    </w:p>
    <w:p w:rsidR="004243F0" w:rsidRPr="004243F0" w:rsidRDefault="004243F0" w:rsidP="004243F0">
      <w:pPr>
        <w:pStyle w:val="2"/>
        <w:ind w:right="423" w:firstLine="0"/>
        <w:rPr>
          <w:sz w:val="24"/>
          <w:szCs w:val="24"/>
          <w:lang w:eastAsia="ko-KR"/>
        </w:rPr>
      </w:pPr>
    </w:p>
    <w:p w:rsidR="004243F0" w:rsidRPr="009F076A" w:rsidRDefault="004243F0"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4243F0" w:rsidRPr="004243F0" w:rsidRDefault="004243F0" w:rsidP="004243F0">
      <w:pPr>
        <w:pStyle w:val="2"/>
        <w:ind w:left="360" w:right="423" w:firstLine="0"/>
        <w:rPr>
          <w:sz w:val="24"/>
          <w:szCs w:val="24"/>
          <w:lang w:eastAsia="ko-KR"/>
        </w:rPr>
      </w:pPr>
      <w:r w:rsidRPr="004243F0">
        <w:rPr>
          <w:sz w:val="24"/>
          <w:szCs w:val="24"/>
          <w:lang w:eastAsia="ko-KR"/>
        </w:rPr>
        <w:t xml:space="preserve"> </w:t>
      </w:r>
    </w:p>
    <w:p w:rsidR="00921054" w:rsidRDefault="00921054" w:rsidP="00921054">
      <w:pPr>
        <w:pStyle w:val="2"/>
        <w:ind w:left="360" w:right="423" w:firstLine="0"/>
        <w:jc w:val="right"/>
        <w:rPr>
          <w:szCs w:val="28"/>
          <w:lang w:eastAsia="ko-KR"/>
        </w:rPr>
      </w:pPr>
      <w:r>
        <w:rPr>
          <w:szCs w:val="28"/>
          <w:lang w:val="kk-KZ" w:eastAsia="ko-KR"/>
        </w:rPr>
        <w:t>Орындаған:</w:t>
      </w:r>
      <w:r>
        <w:rPr>
          <w:szCs w:val="28"/>
          <w:lang w:eastAsia="ko-KR"/>
        </w:rPr>
        <w:t xml:space="preserve"> студент Ф-1</w:t>
      </w:r>
    </w:p>
    <w:p w:rsidR="00921054" w:rsidRPr="00346D0C" w:rsidRDefault="00921054" w:rsidP="00921054">
      <w:pPr>
        <w:pStyle w:val="2"/>
        <w:ind w:left="360" w:right="423" w:firstLine="0"/>
        <w:jc w:val="right"/>
        <w:rPr>
          <w:szCs w:val="28"/>
          <w:lang w:val="kk-KZ" w:eastAsia="ko-KR"/>
        </w:rPr>
      </w:pPr>
      <w:r>
        <w:rPr>
          <w:szCs w:val="28"/>
          <w:lang w:eastAsia="ko-KR"/>
        </w:rPr>
        <w:t>_____________________</w:t>
      </w:r>
    </w:p>
    <w:p w:rsidR="00921054" w:rsidRDefault="00921054" w:rsidP="00921054">
      <w:pPr>
        <w:pStyle w:val="2"/>
        <w:ind w:left="360" w:right="423" w:firstLine="0"/>
        <w:jc w:val="right"/>
        <w:rPr>
          <w:szCs w:val="28"/>
          <w:lang w:eastAsia="ko-KR"/>
        </w:rPr>
      </w:pPr>
    </w:p>
    <w:p w:rsidR="004243F0" w:rsidRPr="00BA2010" w:rsidRDefault="00921054" w:rsidP="00921054">
      <w:pPr>
        <w:pStyle w:val="2"/>
        <w:ind w:right="423" w:firstLine="360"/>
        <w:jc w:val="right"/>
        <w:rPr>
          <w:sz w:val="24"/>
          <w:szCs w:val="24"/>
          <w:lang w:eastAsia="ko-KR"/>
        </w:rPr>
      </w:pPr>
      <w:r>
        <w:rPr>
          <w:szCs w:val="28"/>
          <w:lang w:eastAsia="ko-KR"/>
        </w:rPr>
        <w:t xml:space="preserve">                                                       </w:t>
      </w:r>
      <w:r>
        <w:rPr>
          <w:szCs w:val="28"/>
          <w:lang w:val="kk-KZ" w:eastAsia="ko-KR"/>
        </w:rPr>
        <w:t xml:space="preserve">Тексерген: </w:t>
      </w:r>
      <w:r w:rsidRPr="00BA2010">
        <w:rPr>
          <w:szCs w:val="28"/>
          <w:lang w:eastAsia="ko-KR"/>
        </w:rPr>
        <w:t>_____________</w:t>
      </w:r>
    </w:p>
    <w:p w:rsidR="00921054" w:rsidRPr="00921054" w:rsidRDefault="00921054" w:rsidP="004243F0">
      <w:pPr>
        <w:pStyle w:val="2"/>
        <w:ind w:left="360" w:right="423" w:firstLine="0"/>
        <w:jc w:val="right"/>
        <w:rPr>
          <w:sz w:val="24"/>
          <w:szCs w:val="24"/>
          <w:lang w:val="kk-KZ" w:eastAsia="ko-KR"/>
        </w:rPr>
      </w:pPr>
    </w:p>
    <w:p w:rsidR="004243F0" w:rsidRPr="004243F0" w:rsidRDefault="004243F0" w:rsidP="004243F0">
      <w:pPr>
        <w:pStyle w:val="2"/>
        <w:ind w:right="423" w:firstLine="0"/>
        <w:rPr>
          <w:sz w:val="24"/>
          <w:szCs w:val="24"/>
          <w:lang w:eastAsia="ko-KR"/>
        </w:rPr>
      </w:pPr>
    </w:p>
    <w:p w:rsidR="004243F0" w:rsidRPr="004243F0" w:rsidRDefault="004243F0" w:rsidP="004243F0">
      <w:pPr>
        <w:pStyle w:val="2"/>
        <w:ind w:right="423" w:firstLine="0"/>
        <w:rPr>
          <w:sz w:val="24"/>
          <w:szCs w:val="24"/>
          <w:lang w:eastAsia="ko-KR"/>
        </w:rPr>
      </w:pPr>
    </w:p>
    <w:p w:rsidR="004243F0" w:rsidRPr="004243F0" w:rsidRDefault="004243F0" w:rsidP="004243F0">
      <w:pPr>
        <w:pStyle w:val="2"/>
        <w:ind w:right="423" w:firstLine="0"/>
        <w:rPr>
          <w:sz w:val="24"/>
          <w:szCs w:val="24"/>
          <w:lang w:eastAsia="ko-KR"/>
        </w:rPr>
      </w:pPr>
    </w:p>
    <w:p w:rsidR="004243F0" w:rsidRDefault="004243F0" w:rsidP="004243F0">
      <w:pPr>
        <w:pStyle w:val="2"/>
        <w:ind w:right="423" w:firstLine="0"/>
        <w:rPr>
          <w:sz w:val="24"/>
          <w:szCs w:val="24"/>
          <w:lang w:eastAsia="ko-KR"/>
        </w:rPr>
      </w:pPr>
    </w:p>
    <w:p w:rsidR="00D567D0" w:rsidRDefault="00D567D0" w:rsidP="004243F0">
      <w:pPr>
        <w:pStyle w:val="2"/>
        <w:ind w:right="423" w:firstLine="0"/>
        <w:rPr>
          <w:sz w:val="24"/>
          <w:szCs w:val="24"/>
          <w:lang w:eastAsia="ko-KR"/>
        </w:rPr>
      </w:pPr>
    </w:p>
    <w:p w:rsidR="00D567D0" w:rsidRDefault="00D567D0" w:rsidP="004243F0">
      <w:pPr>
        <w:pStyle w:val="2"/>
        <w:ind w:right="423" w:firstLine="0"/>
        <w:rPr>
          <w:sz w:val="24"/>
          <w:szCs w:val="24"/>
          <w:lang w:eastAsia="ko-KR"/>
        </w:rPr>
      </w:pPr>
    </w:p>
    <w:p w:rsidR="00D567D0" w:rsidRPr="004243F0" w:rsidRDefault="00D567D0" w:rsidP="004243F0">
      <w:pPr>
        <w:pStyle w:val="2"/>
        <w:ind w:right="423" w:firstLine="0"/>
        <w:rPr>
          <w:sz w:val="24"/>
          <w:szCs w:val="24"/>
          <w:lang w:eastAsia="ko-KR"/>
        </w:rPr>
      </w:pPr>
    </w:p>
    <w:p w:rsidR="004243F0" w:rsidRPr="004243F0" w:rsidRDefault="004243F0" w:rsidP="004243F0">
      <w:pPr>
        <w:pStyle w:val="2"/>
        <w:ind w:right="423" w:firstLine="0"/>
        <w:rPr>
          <w:sz w:val="24"/>
          <w:szCs w:val="24"/>
          <w:lang w:eastAsia="ko-KR"/>
        </w:rPr>
      </w:pPr>
    </w:p>
    <w:p w:rsidR="004243F0" w:rsidRPr="004243F0" w:rsidRDefault="004243F0" w:rsidP="004243F0">
      <w:pPr>
        <w:pStyle w:val="2"/>
        <w:ind w:right="423" w:firstLine="0"/>
        <w:rPr>
          <w:sz w:val="24"/>
          <w:szCs w:val="24"/>
          <w:lang w:eastAsia="ko-KR"/>
        </w:rPr>
      </w:pPr>
    </w:p>
    <w:p w:rsidR="00D567D0" w:rsidRPr="00B9474F" w:rsidRDefault="00D81CA2" w:rsidP="00B9474F">
      <w:pPr>
        <w:pStyle w:val="2"/>
        <w:ind w:right="423" w:firstLine="0"/>
        <w:jc w:val="center"/>
        <w:rPr>
          <w:sz w:val="24"/>
          <w:szCs w:val="24"/>
          <w:lang w:eastAsia="ko-KR"/>
        </w:rPr>
      </w:pPr>
      <w:r>
        <w:rPr>
          <w:sz w:val="24"/>
          <w:szCs w:val="24"/>
          <w:lang w:val="kk-KZ" w:eastAsia="ko-KR"/>
        </w:rPr>
        <w:t>Нұр-Сұлтан</w:t>
      </w:r>
      <w:r w:rsidR="00B9474F">
        <w:rPr>
          <w:sz w:val="24"/>
          <w:szCs w:val="24"/>
          <w:lang w:eastAsia="ko-KR"/>
        </w:rPr>
        <w:t>, 20__</w:t>
      </w:r>
    </w:p>
    <w:p w:rsidR="00D567D0" w:rsidRDefault="00D567D0" w:rsidP="00A258F9">
      <w:pPr>
        <w:autoSpaceDE w:val="0"/>
        <w:autoSpaceDN w:val="0"/>
        <w:adjustRightInd w:val="0"/>
        <w:snapToGrid/>
        <w:spacing w:after="0"/>
        <w:ind w:firstLine="709"/>
        <w:jc w:val="right"/>
        <w:rPr>
          <w:i/>
          <w:caps/>
          <w:szCs w:val="24"/>
          <w:lang w:val="ru-RU"/>
        </w:rPr>
      </w:pPr>
    </w:p>
    <w:p w:rsidR="00D567D0" w:rsidRDefault="00D567D0" w:rsidP="00A258F9">
      <w:pPr>
        <w:autoSpaceDE w:val="0"/>
        <w:autoSpaceDN w:val="0"/>
        <w:adjustRightInd w:val="0"/>
        <w:snapToGrid/>
        <w:spacing w:after="0"/>
        <w:ind w:firstLine="709"/>
        <w:jc w:val="right"/>
        <w:rPr>
          <w:i/>
          <w:caps/>
          <w:szCs w:val="24"/>
          <w:lang w:val="ru-RU"/>
        </w:rPr>
      </w:pPr>
    </w:p>
    <w:p w:rsidR="00A258F9" w:rsidRPr="004243F0" w:rsidRDefault="00921054" w:rsidP="00A258F9">
      <w:pPr>
        <w:autoSpaceDE w:val="0"/>
        <w:autoSpaceDN w:val="0"/>
        <w:adjustRightInd w:val="0"/>
        <w:snapToGrid/>
        <w:spacing w:after="0"/>
        <w:ind w:firstLine="709"/>
        <w:jc w:val="right"/>
        <w:rPr>
          <w:i/>
          <w:caps/>
          <w:szCs w:val="24"/>
          <w:lang w:val="ru-RU"/>
        </w:rPr>
      </w:pPr>
      <w:r>
        <w:rPr>
          <w:i/>
          <w:caps/>
          <w:szCs w:val="24"/>
          <w:lang w:val="ru-RU"/>
        </w:rPr>
        <w:t xml:space="preserve">ҚОСЫМША </w:t>
      </w:r>
      <w:r w:rsidR="00A258F9" w:rsidRPr="004243F0">
        <w:rPr>
          <w:i/>
          <w:caps/>
          <w:szCs w:val="24"/>
          <w:lang w:val="ru-RU"/>
        </w:rPr>
        <w:t xml:space="preserve"> Б</w:t>
      </w:r>
    </w:p>
    <w:p w:rsidR="00A258F9" w:rsidRPr="004243F0" w:rsidRDefault="00921054" w:rsidP="00A258F9">
      <w:pPr>
        <w:autoSpaceDE w:val="0"/>
        <w:autoSpaceDN w:val="0"/>
        <w:adjustRightInd w:val="0"/>
        <w:snapToGrid/>
        <w:spacing w:after="0"/>
        <w:jc w:val="center"/>
        <w:rPr>
          <w:szCs w:val="24"/>
          <w:lang w:val="ru-RU"/>
        </w:rPr>
      </w:pPr>
      <w:r>
        <w:rPr>
          <w:szCs w:val="24"/>
          <w:lang w:val="ru-RU"/>
        </w:rPr>
        <w:t>Мазмұны</w:t>
      </w:r>
    </w:p>
    <w:tbl>
      <w:tblPr>
        <w:tblW w:w="0" w:type="auto"/>
        <w:tblInd w:w="108" w:type="dxa"/>
        <w:tblLayout w:type="fixed"/>
        <w:tblLook w:val="0000"/>
      </w:tblPr>
      <w:tblGrid>
        <w:gridCol w:w="392"/>
        <w:gridCol w:w="567"/>
        <w:gridCol w:w="7609"/>
        <w:gridCol w:w="560"/>
      </w:tblGrid>
      <w:tr w:rsidR="00A258F9" w:rsidRPr="004243F0">
        <w:trPr>
          <w:trHeight w:val="1"/>
        </w:trPr>
        <w:tc>
          <w:tcPr>
            <w:tcW w:w="856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921054">
            <w:pPr>
              <w:autoSpaceDE w:val="0"/>
              <w:autoSpaceDN w:val="0"/>
              <w:adjustRightInd w:val="0"/>
              <w:snapToGrid/>
              <w:spacing w:before="0" w:after="0" w:line="360" w:lineRule="auto"/>
              <w:rPr>
                <w:szCs w:val="24"/>
                <w:lang w:val="en-US"/>
              </w:rPr>
            </w:pPr>
            <w:r>
              <w:rPr>
                <w:szCs w:val="24"/>
                <w:lang w:val="ru-RU"/>
              </w:rPr>
              <w:t>Кіріспе</w:t>
            </w:r>
            <w:r w:rsidR="00A258F9" w:rsidRPr="004243F0">
              <w:rPr>
                <w:szCs w:val="24"/>
                <w:lang w:val="ru-RU"/>
              </w:rPr>
              <w:t>…………………………………………..……………………………</w:t>
            </w: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r w:rsidRPr="004243F0">
              <w:rPr>
                <w:szCs w:val="24"/>
                <w:lang w:val="en-US"/>
              </w:rPr>
              <w:t>3</w:t>
            </w:r>
          </w:p>
        </w:tc>
      </w:tr>
      <w:tr w:rsidR="00A258F9" w:rsidRPr="004243F0">
        <w:trPr>
          <w:trHeight w:val="1"/>
        </w:trPr>
        <w:tc>
          <w:tcPr>
            <w:tcW w:w="856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rPr>
                <w:szCs w:val="24"/>
                <w:lang w:val="en-US"/>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856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rPr>
                <w:szCs w:val="24"/>
                <w:lang w:val="ru-RU"/>
              </w:rPr>
            </w:pPr>
            <w:r w:rsidRPr="004243F0">
              <w:rPr>
                <w:szCs w:val="24"/>
                <w:lang w:val="ru-RU"/>
              </w:rPr>
              <w:t>1  …………...</w:t>
            </w: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392"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r w:rsidRPr="004243F0">
              <w:rPr>
                <w:szCs w:val="24"/>
                <w:lang w:val="en-US"/>
              </w:rPr>
              <w:t>1.1</w:t>
            </w:r>
          </w:p>
        </w:tc>
        <w:tc>
          <w:tcPr>
            <w:tcW w:w="7609"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rPr>
                <w:szCs w:val="24"/>
                <w:lang w:val="en-US"/>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392"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r w:rsidRPr="004243F0">
              <w:rPr>
                <w:szCs w:val="24"/>
                <w:lang w:val="en-US"/>
              </w:rPr>
              <w:t>1.2</w:t>
            </w:r>
          </w:p>
        </w:tc>
        <w:tc>
          <w:tcPr>
            <w:tcW w:w="7609"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rPr>
                <w:szCs w:val="24"/>
                <w:lang w:val="ru-RU"/>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392"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r w:rsidRPr="004243F0">
              <w:rPr>
                <w:szCs w:val="24"/>
                <w:lang w:val="en-US"/>
              </w:rPr>
              <w:t>1.3</w:t>
            </w:r>
          </w:p>
        </w:tc>
        <w:tc>
          <w:tcPr>
            <w:tcW w:w="7609"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rsidP="007D064F">
            <w:pPr>
              <w:autoSpaceDE w:val="0"/>
              <w:autoSpaceDN w:val="0"/>
              <w:adjustRightInd w:val="0"/>
              <w:snapToGrid/>
              <w:spacing w:before="0" w:after="0" w:line="360" w:lineRule="auto"/>
              <w:rPr>
                <w:szCs w:val="24"/>
                <w:lang w:val="en-US"/>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392"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7609"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856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rPr>
                <w:szCs w:val="24"/>
                <w:lang w:val="en-US"/>
              </w:rPr>
            </w:pPr>
            <w:r w:rsidRPr="004243F0">
              <w:rPr>
                <w:szCs w:val="24"/>
                <w:lang w:val="ru-RU"/>
              </w:rPr>
              <w:t xml:space="preserve">2   </w:t>
            </w: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392"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r w:rsidRPr="004243F0">
              <w:rPr>
                <w:szCs w:val="24"/>
                <w:lang w:val="en-US"/>
              </w:rPr>
              <w:t>2.1</w:t>
            </w:r>
          </w:p>
        </w:tc>
        <w:tc>
          <w:tcPr>
            <w:tcW w:w="7609"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rPr>
                <w:szCs w:val="24"/>
                <w:lang w:val="en-US"/>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392"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r w:rsidRPr="004243F0">
              <w:rPr>
                <w:szCs w:val="24"/>
                <w:lang w:val="en-US"/>
              </w:rPr>
              <w:t>2.2</w:t>
            </w:r>
          </w:p>
        </w:tc>
        <w:tc>
          <w:tcPr>
            <w:tcW w:w="7609"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392"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r w:rsidRPr="004243F0">
              <w:rPr>
                <w:szCs w:val="24"/>
                <w:lang w:val="en-US"/>
              </w:rPr>
              <w:t>2.3</w:t>
            </w:r>
          </w:p>
        </w:tc>
        <w:tc>
          <w:tcPr>
            <w:tcW w:w="7609"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856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rPr>
                <w:szCs w:val="24"/>
                <w:lang w:val="ru-RU"/>
              </w:rPr>
            </w:pPr>
          </w:p>
          <w:p w:rsidR="00A258F9" w:rsidRPr="004243F0" w:rsidRDefault="00A258F9">
            <w:pPr>
              <w:autoSpaceDE w:val="0"/>
              <w:autoSpaceDN w:val="0"/>
              <w:adjustRightInd w:val="0"/>
              <w:snapToGrid/>
              <w:spacing w:before="0" w:after="0" w:line="360" w:lineRule="auto"/>
              <w:rPr>
                <w:szCs w:val="24"/>
                <w:lang w:val="ru-RU"/>
              </w:rPr>
            </w:pPr>
            <w:r w:rsidRPr="004243F0">
              <w:rPr>
                <w:szCs w:val="24"/>
                <w:lang w:val="ru-RU"/>
              </w:rPr>
              <w:t xml:space="preserve">3  </w:t>
            </w: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rPr>
                <w:szCs w:val="24"/>
                <w:lang w:val="en-US"/>
              </w:rPr>
            </w:pPr>
          </w:p>
        </w:tc>
      </w:tr>
      <w:tr w:rsidR="00A258F9" w:rsidRPr="004243F0">
        <w:trPr>
          <w:trHeight w:val="1"/>
        </w:trPr>
        <w:tc>
          <w:tcPr>
            <w:tcW w:w="392"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r w:rsidRPr="004243F0">
              <w:rPr>
                <w:szCs w:val="24"/>
                <w:lang w:val="en-US"/>
              </w:rPr>
              <w:t>3.1</w:t>
            </w:r>
          </w:p>
        </w:tc>
        <w:tc>
          <w:tcPr>
            <w:tcW w:w="7609"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392"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r w:rsidRPr="004243F0">
              <w:rPr>
                <w:szCs w:val="24"/>
                <w:lang w:val="en-US"/>
              </w:rPr>
              <w:t>3.2</w:t>
            </w:r>
          </w:p>
        </w:tc>
        <w:tc>
          <w:tcPr>
            <w:tcW w:w="7609"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ru-RU"/>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392"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r w:rsidRPr="004243F0">
              <w:rPr>
                <w:szCs w:val="24"/>
                <w:lang w:val="en-US"/>
              </w:rPr>
              <w:t>3.3</w:t>
            </w:r>
          </w:p>
        </w:tc>
        <w:tc>
          <w:tcPr>
            <w:tcW w:w="7609"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ru-RU"/>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856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rPr>
                <w:szCs w:val="24"/>
                <w:lang w:val="en-US"/>
              </w:rPr>
            </w:pPr>
          </w:p>
          <w:p w:rsidR="00A258F9" w:rsidRPr="004243F0" w:rsidRDefault="00921054">
            <w:pPr>
              <w:autoSpaceDE w:val="0"/>
              <w:autoSpaceDN w:val="0"/>
              <w:adjustRightInd w:val="0"/>
              <w:snapToGrid/>
              <w:spacing w:before="0" w:after="0" w:line="360" w:lineRule="auto"/>
              <w:rPr>
                <w:szCs w:val="24"/>
                <w:lang w:val="en-US"/>
              </w:rPr>
            </w:pPr>
            <w:r>
              <w:rPr>
                <w:szCs w:val="24"/>
                <w:lang w:val="ru-RU"/>
              </w:rPr>
              <w:t>Қорытынды</w:t>
            </w:r>
            <w:r w:rsidR="00A258F9" w:rsidRPr="004243F0">
              <w:rPr>
                <w:szCs w:val="24"/>
                <w:lang w:val="ru-RU"/>
              </w:rPr>
              <w:t>………………….……………………………..........................................................</w:t>
            </w: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856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rPr>
                <w:szCs w:val="24"/>
                <w:lang w:val="en-US"/>
              </w:rPr>
            </w:pPr>
          </w:p>
          <w:p w:rsidR="00A258F9" w:rsidRPr="004243F0" w:rsidRDefault="00921054">
            <w:pPr>
              <w:autoSpaceDE w:val="0"/>
              <w:autoSpaceDN w:val="0"/>
              <w:adjustRightInd w:val="0"/>
              <w:snapToGrid/>
              <w:spacing w:before="0" w:after="0" w:line="360" w:lineRule="auto"/>
              <w:rPr>
                <w:szCs w:val="24"/>
                <w:lang w:val="en-US"/>
              </w:rPr>
            </w:pPr>
            <w:r>
              <w:rPr>
                <w:szCs w:val="24"/>
                <w:lang w:val="ru-RU"/>
              </w:rPr>
              <w:t>Қолданылған әдебиеттер тізімі</w:t>
            </w:r>
            <w:r w:rsidR="00A258F9" w:rsidRPr="004243F0">
              <w:rPr>
                <w:szCs w:val="24"/>
                <w:lang w:val="ru-RU"/>
              </w:rPr>
              <w:t>…………………...........................................................</w:t>
            </w:r>
            <w:r w:rsidR="00D567D0">
              <w:rPr>
                <w:szCs w:val="24"/>
                <w:lang w:val="ru-RU"/>
              </w:rPr>
              <w:t>...............................</w:t>
            </w: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856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rPr>
                <w:szCs w:val="24"/>
                <w:lang w:val="en-US"/>
              </w:rPr>
            </w:pPr>
          </w:p>
          <w:p w:rsidR="00A258F9" w:rsidRPr="004243F0" w:rsidRDefault="00921054">
            <w:pPr>
              <w:autoSpaceDE w:val="0"/>
              <w:autoSpaceDN w:val="0"/>
              <w:adjustRightInd w:val="0"/>
              <w:snapToGrid/>
              <w:spacing w:before="0" w:after="0" w:line="360" w:lineRule="auto"/>
              <w:rPr>
                <w:szCs w:val="24"/>
                <w:lang w:val="en-US"/>
              </w:rPr>
            </w:pPr>
            <w:r>
              <w:rPr>
                <w:szCs w:val="24"/>
                <w:lang w:val="ru-RU"/>
              </w:rPr>
              <w:t>Қосымшалар</w:t>
            </w:r>
            <w:r w:rsidR="00A258F9" w:rsidRPr="004243F0">
              <w:rPr>
                <w:szCs w:val="24"/>
                <w:lang w:val="ru-RU"/>
              </w:rPr>
              <w:t>………….………….………….……...………………………………….………</w:t>
            </w: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bl>
    <w:p w:rsidR="00A258F9" w:rsidRPr="004243F0" w:rsidRDefault="00A258F9" w:rsidP="00D567D0">
      <w:pPr>
        <w:autoSpaceDE w:val="0"/>
        <w:autoSpaceDN w:val="0"/>
        <w:adjustRightInd w:val="0"/>
        <w:snapToGrid/>
        <w:spacing w:before="0" w:after="0"/>
        <w:jc w:val="both"/>
        <w:rPr>
          <w:szCs w:val="24"/>
          <w:lang w:val="en-US"/>
        </w:rPr>
      </w:pPr>
    </w:p>
    <w:sectPr w:rsidR="00A258F9" w:rsidRPr="004243F0" w:rsidSect="00B9474F">
      <w:pgSz w:w="12240" w:h="15840"/>
      <w:pgMar w:top="1134" w:right="850" w:bottom="1134" w:left="1701" w:header="720" w:footer="720" w:gutter="0"/>
      <w:pgNumType w:start="3"/>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142" w:rsidRDefault="00333142">
      <w:pPr>
        <w:snapToGrid/>
        <w:spacing w:before="0" w:after="0"/>
        <w:rPr>
          <w:szCs w:val="24"/>
          <w:lang w:val="ru-RU"/>
        </w:rPr>
      </w:pPr>
      <w:r>
        <w:rPr>
          <w:szCs w:val="24"/>
          <w:lang w:val="ru-RU"/>
        </w:rPr>
        <w:separator/>
      </w:r>
    </w:p>
  </w:endnote>
  <w:endnote w:type="continuationSeparator" w:id="1">
    <w:p w:rsidR="00333142" w:rsidRDefault="00333142">
      <w:pPr>
        <w:snapToGrid/>
        <w:spacing w:before="0" w:after="0"/>
        <w:rPr>
          <w:szCs w:val="24"/>
          <w:lang w:val="ru-RU"/>
        </w:rPr>
      </w:pPr>
      <w:r>
        <w:rPr>
          <w:szCs w:val="24"/>
          <w:lang w:val="ru-RU"/>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7F" w:rsidRDefault="00027550" w:rsidP="008C6215">
    <w:pPr>
      <w:pStyle w:val="ab"/>
      <w:framePr w:wrap="around" w:vAnchor="text" w:hAnchor="margin" w:xAlign="right" w:y="1"/>
      <w:rPr>
        <w:rStyle w:val="ad"/>
      </w:rPr>
    </w:pPr>
    <w:r>
      <w:rPr>
        <w:rStyle w:val="ad"/>
      </w:rPr>
      <w:fldChar w:fldCharType="begin"/>
    </w:r>
    <w:r w:rsidR="0015597F">
      <w:rPr>
        <w:rStyle w:val="ad"/>
      </w:rPr>
      <w:instrText xml:space="preserve">PAGE  </w:instrText>
    </w:r>
    <w:r>
      <w:rPr>
        <w:rStyle w:val="ad"/>
      </w:rPr>
      <w:fldChar w:fldCharType="separate"/>
    </w:r>
    <w:r w:rsidR="00B9474F">
      <w:rPr>
        <w:rStyle w:val="ad"/>
        <w:noProof/>
      </w:rPr>
      <w:t>2</w:t>
    </w:r>
    <w:r>
      <w:rPr>
        <w:rStyle w:val="ad"/>
      </w:rPr>
      <w:fldChar w:fldCharType="end"/>
    </w:r>
  </w:p>
  <w:p w:rsidR="0015597F" w:rsidRDefault="0015597F" w:rsidP="00D567D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5708"/>
      <w:docPartObj>
        <w:docPartGallery w:val="Page Numbers (Bottom of Page)"/>
        <w:docPartUnique/>
      </w:docPartObj>
    </w:sdtPr>
    <w:sdtContent>
      <w:p w:rsidR="00B9474F" w:rsidRDefault="00027550">
        <w:pPr>
          <w:pStyle w:val="ab"/>
          <w:jc w:val="center"/>
        </w:pPr>
        <w:fldSimple w:instr=" PAGE   \* MERGEFORMAT ">
          <w:r w:rsidR="00AE53B5">
            <w:rPr>
              <w:noProof/>
            </w:rPr>
            <w:t>4</w:t>
          </w:r>
        </w:fldSimple>
      </w:p>
    </w:sdtContent>
  </w:sdt>
  <w:p w:rsidR="0015597F" w:rsidRDefault="0015597F" w:rsidP="00D567D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5705"/>
      <w:docPartObj>
        <w:docPartGallery w:val="Page Numbers (Bottom of Page)"/>
        <w:docPartUnique/>
      </w:docPartObj>
    </w:sdtPr>
    <w:sdtContent>
      <w:p w:rsidR="00B9474F" w:rsidRDefault="00027550">
        <w:pPr>
          <w:pStyle w:val="ab"/>
          <w:jc w:val="center"/>
        </w:pPr>
      </w:p>
    </w:sdtContent>
  </w:sdt>
  <w:p w:rsidR="00B9474F" w:rsidRDefault="00B9474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142" w:rsidRDefault="00333142">
      <w:pPr>
        <w:snapToGrid/>
        <w:spacing w:before="0" w:after="0"/>
        <w:rPr>
          <w:szCs w:val="24"/>
          <w:lang w:val="ru-RU"/>
        </w:rPr>
      </w:pPr>
      <w:r>
        <w:rPr>
          <w:szCs w:val="24"/>
          <w:lang w:val="ru-RU"/>
        </w:rPr>
        <w:separator/>
      </w:r>
    </w:p>
  </w:footnote>
  <w:footnote w:type="continuationSeparator" w:id="1">
    <w:p w:rsidR="00333142" w:rsidRDefault="00333142">
      <w:pPr>
        <w:snapToGrid/>
        <w:spacing w:before="0" w:after="0"/>
        <w:rPr>
          <w:szCs w:val="24"/>
          <w:lang w:val="ru-RU"/>
        </w:rPr>
      </w:pPr>
      <w:r>
        <w:rPr>
          <w:szCs w:val="24"/>
          <w:lang w:val="ru-RU"/>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AEF574"/>
    <w:lvl w:ilvl="0">
      <w:numFmt w:val="bullet"/>
      <w:lvlText w:val="*"/>
      <w:lvlJc w:val="left"/>
    </w:lvl>
  </w:abstractNum>
  <w:abstractNum w:abstractNumId="1">
    <w:nsid w:val="009329DA"/>
    <w:multiLevelType w:val="singleLevel"/>
    <w:tmpl w:val="A7863948"/>
    <w:lvl w:ilvl="0">
      <w:start w:val="3"/>
      <w:numFmt w:val="decimal"/>
      <w:lvlText w:val="%1"/>
      <w:lvlJc w:val="left"/>
      <w:pPr>
        <w:tabs>
          <w:tab w:val="num" w:pos="360"/>
        </w:tabs>
        <w:ind w:left="360" w:hanging="360"/>
      </w:pPr>
      <w:rPr>
        <w:rFonts w:cs="Times New Roman"/>
      </w:rPr>
    </w:lvl>
  </w:abstractNum>
  <w:abstractNum w:abstractNumId="2">
    <w:nsid w:val="119826F7"/>
    <w:multiLevelType w:val="hybridMultilevel"/>
    <w:tmpl w:val="03204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B2798"/>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7D16930"/>
    <w:multiLevelType w:val="multilevel"/>
    <w:tmpl w:val="6C38FBE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C232CA0"/>
    <w:multiLevelType w:val="singleLevel"/>
    <w:tmpl w:val="73C26C06"/>
    <w:lvl w:ilvl="0">
      <w:start w:val="1"/>
      <w:numFmt w:val="decimal"/>
      <w:lvlText w:val="%1."/>
      <w:lvlJc w:val="left"/>
      <w:pPr>
        <w:tabs>
          <w:tab w:val="num" w:pos="1069"/>
        </w:tabs>
        <w:ind w:left="1069" w:hanging="360"/>
      </w:pPr>
      <w:rPr>
        <w:rFonts w:cs="Times New Roman"/>
      </w:rPr>
    </w:lvl>
  </w:abstractNum>
  <w:abstractNum w:abstractNumId="6">
    <w:nsid w:val="1D9F0C99"/>
    <w:multiLevelType w:val="singleLevel"/>
    <w:tmpl w:val="06FC4388"/>
    <w:lvl w:ilvl="0">
      <w:start w:val="1"/>
      <w:numFmt w:val="decimal"/>
      <w:lvlText w:val="%1."/>
      <w:lvlJc w:val="left"/>
      <w:pPr>
        <w:tabs>
          <w:tab w:val="num" w:pos="360"/>
        </w:tabs>
        <w:ind w:left="360" w:hanging="360"/>
      </w:pPr>
      <w:rPr>
        <w:rFonts w:cs="Times New Roman" w:hint="default"/>
        <w:b w:val="0"/>
        <w:color w:val="auto"/>
      </w:rPr>
    </w:lvl>
  </w:abstractNum>
  <w:abstractNum w:abstractNumId="7">
    <w:nsid w:val="200C1988"/>
    <w:multiLevelType w:val="multilevel"/>
    <w:tmpl w:val="0E44BB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32A2A08"/>
    <w:multiLevelType w:val="hybridMultilevel"/>
    <w:tmpl w:val="8766D1CC"/>
    <w:lvl w:ilvl="0" w:tplc="3C0CE4DC">
      <w:start w:val="1"/>
      <w:numFmt w:val="decimal"/>
      <w:lvlText w:val="%1."/>
      <w:lvlJc w:val="left"/>
      <w:pPr>
        <w:tabs>
          <w:tab w:val="num" w:pos="1740"/>
        </w:tabs>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62F0C8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26861915"/>
    <w:multiLevelType w:val="singleLevel"/>
    <w:tmpl w:val="F4C852A2"/>
    <w:lvl w:ilvl="0">
      <w:start w:val="1"/>
      <w:numFmt w:val="upperRoman"/>
      <w:lvlText w:val="%1."/>
      <w:lvlJc w:val="left"/>
      <w:pPr>
        <w:tabs>
          <w:tab w:val="num" w:pos="1429"/>
        </w:tabs>
        <w:ind w:left="1429" w:hanging="720"/>
      </w:pPr>
      <w:rPr>
        <w:rFonts w:cs="Times New Roman"/>
      </w:rPr>
    </w:lvl>
  </w:abstractNum>
  <w:abstractNum w:abstractNumId="11">
    <w:nsid w:val="2CBD7911"/>
    <w:multiLevelType w:val="hybridMultilevel"/>
    <w:tmpl w:val="BF6C4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15117"/>
    <w:multiLevelType w:val="singleLevel"/>
    <w:tmpl w:val="B380DD2E"/>
    <w:lvl w:ilvl="0">
      <w:start w:val="1"/>
      <w:numFmt w:val="decimal"/>
      <w:lvlText w:val="%1."/>
      <w:lvlJc w:val="left"/>
      <w:pPr>
        <w:tabs>
          <w:tab w:val="num" w:pos="510"/>
        </w:tabs>
        <w:ind w:left="510" w:hanging="510"/>
      </w:pPr>
      <w:rPr>
        <w:rFonts w:cs="Times New Roman"/>
      </w:rPr>
    </w:lvl>
  </w:abstractNum>
  <w:abstractNum w:abstractNumId="13">
    <w:nsid w:val="2ECD3C7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2CE540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411F0372"/>
    <w:multiLevelType w:val="multilevel"/>
    <w:tmpl w:val="CB04F5B8"/>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6306217"/>
    <w:multiLevelType w:val="multilevel"/>
    <w:tmpl w:val="46D279B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4B8F662F"/>
    <w:multiLevelType w:val="singleLevel"/>
    <w:tmpl w:val="E29650E8"/>
    <w:lvl w:ilvl="0">
      <w:start w:val="1"/>
      <w:numFmt w:val="decimal"/>
      <w:lvlText w:val="%1"/>
      <w:lvlJc w:val="left"/>
      <w:pPr>
        <w:tabs>
          <w:tab w:val="num" w:pos="1040"/>
        </w:tabs>
        <w:ind w:firstLine="680"/>
      </w:pPr>
      <w:rPr>
        <w:rFonts w:cs="Times New Roman"/>
      </w:rPr>
    </w:lvl>
  </w:abstractNum>
  <w:abstractNum w:abstractNumId="18">
    <w:nsid w:val="509769AA"/>
    <w:multiLevelType w:val="hybridMultilevel"/>
    <w:tmpl w:val="FB186010"/>
    <w:lvl w:ilvl="0" w:tplc="D21ABE5E">
      <w:start w:val="1"/>
      <w:numFmt w:val="decimal"/>
      <w:lvlText w:val="%1."/>
      <w:lvlJc w:val="left"/>
      <w:pPr>
        <w:ind w:left="1211" w:hanging="360"/>
      </w:pPr>
      <w:rPr>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B74305A"/>
    <w:multiLevelType w:val="multilevel"/>
    <w:tmpl w:val="694CF9DA"/>
    <w:lvl w:ilvl="0">
      <w:start w:val="10"/>
      <w:numFmt w:val="decimal"/>
      <w:lvlText w:val="%1."/>
      <w:lvlJc w:val="left"/>
      <w:pPr>
        <w:tabs>
          <w:tab w:val="num" w:pos="540"/>
        </w:tabs>
        <w:ind w:left="540" w:hanging="4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658F6A14"/>
    <w:multiLevelType w:val="hybridMultilevel"/>
    <w:tmpl w:val="D4BEF974"/>
    <w:lvl w:ilvl="0" w:tplc="927411F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B160A69"/>
    <w:multiLevelType w:val="hybridMultilevel"/>
    <w:tmpl w:val="C2A4A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762A08"/>
    <w:multiLevelType w:val="hybridMultilevel"/>
    <w:tmpl w:val="88EAD9AA"/>
    <w:lvl w:ilvl="0" w:tplc="CADCFCB2">
      <w:start w:val="1"/>
      <w:numFmt w:val="decimal"/>
      <w:lvlText w:val="%1."/>
      <w:lvlJc w:val="left"/>
      <w:pPr>
        <w:tabs>
          <w:tab w:val="num" w:pos="1069"/>
        </w:tabs>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69924AD"/>
    <w:multiLevelType w:val="hybridMultilevel"/>
    <w:tmpl w:val="8766D1CC"/>
    <w:lvl w:ilvl="0" w:tplc="3C0CE4DC">
      <w:start w:val="1"/>
      <w:numFmt w:val="decimal"/>
      <w:lvlText w:val="%1."/>
      <w:lvlJc w:val="left"/>
      <w:pPr>
        <w:tabs>
          <w:tab w:val="num" w:pos="1740"/>
        </w:tabs>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DAB52DD"/>
    <w:multiLevelType w:val="multilevel"/>
    <w:tmpl w:val="3CF038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12"/>
    <w:lvlOverride w:ilvl="0">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1"/>
    <w:lvlOverride w:ilvl="0">
      <w:startOverride w:val="3"/>
    </w:lvlOverride>
  </w:num>
  <w:num w:numId="8">
    <w:abstractNumId w:val="14"/>
  </w:num>
  <w:num w:numId="9">
    <w:abstractNumId w:val="17"/>
  </w:num>
  <w:num w:numId="10">
    <w:abstractNumId w:val="13"/>
    <w:lvlOverride w:ilvl="0">
      <w:startOverride w:val="1"/>
    </w:lvlOverride>
  </w:num>
  <w:num w:numId="11">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9"/>
    <w:lvlOverride w:ilvl="0">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4"/>
  </w:num>
  <w:num w:numId="19">
    <w:abstractNumId w:val="2"/>
  </w:num>
  <w:num w:numId="20">
    <w:abstractNumId w:val="24"/>
  </w:num>
  <w:num w:numId="21">
    <w:abstractNumId w:val="21"/>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 w:numId="27">
    <w:abstractNumId w:val="18"/>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258F9"/>
    <w:rsid w:val="00027550"/>
    <w:rsid w:val="00045D95"/>
    <w:rsid w:val="00052026"/>
    <w:rsid w:val="00055315"/>
    <w:rsid w:val="00067AD7"/>
    <w:rsid w:val="000801C0"/>
    <w:rsid w:val="000D3643"/>
    <w:rsid w:val="0010414C"/>
    <w:rsid w:val="0015597F"/>
    <w:rsid w:val="001D5410"/>
    <w:rsid w:val="001E29F8"/>
    <w:rsid w:val="001E3B4C"/>
    <w:rsid w:val="00207977"/>
    <w:rsid w:val="002740B1"/>
    <w:rsid w:val="00275FD1"/>
    <w:rsid w:val="002A2953"/>
    <w:rsid w:val="002D629E"/>
    <w:rsid w:val="00325EFF"/>
    <w:rsid w:val="00333142"/>
    <w:rsid w:val="00341BE6"/>
    <w:rsid w:val="00355BD5"/>
    <w:rsid w:val="00356A0A"/>
    <w:rsid w:val="00361703"/>
    <w:rsid w:val="00372C48"/>
    <w:rsid w:val="00396506"/>
    <w:rsid w:val="003B5DDE"/>
    <w:rsid w:val="003F6187"/>
    <w:rsid w:val="00403909"/>
    <w:rsid w:val="004133F3"/>
    <w:rsid w:val="004243F0"/>
    <w:rsid w:val="00444F15"/>
    <w:rsid w:val="00452017"/>
    <w:rsid w:val="00457C4F"/>
    <w:rsid w:val="0047731E"/>
    <w:rsid w:val="00484E9B"/>
    <w:rsid w:val="004858D0"/>
    <w:rsid w:val="004E2E4A"/>
    <w:rsid w:val="004F0680"/>
    <w:rsid w:val="00500CE7"/>
    <w:rsid w:val="005364B3"/>
    <w:rsid w:val="00537E01"/>
    <w:rsid w:val="005553BF"/>
    <w:rsid w:val="00561071"/>
    <w:rsid w:val="005764DD"/>
    <w:rsid w:val="0058295E"/>
    <w:rsid w:val="00587830"/>
    <w:rsid w:val="0059064D"/>
    <w:rsid w:val="005941D8"/>
    <w:rsid w:val="00596A29"/>
    <w:rsid w:val="005A5250"/>
    <w:rsid w:val="005E0440"/>
    <w:rsid w:val="00600A8F"/>
    <w:rsid w:val="00610779"/>
    <w:rsid w:val="00620CB8"/>
    <w:rsid w:val="00625B03"/>
    <w:rsid w:val="00657A11"/>
    <w:rsid w:val="006722A5"/>
    <w:rsid w:val="00675F1E"/>
    <w:rsid w:val="006A2273"/>
    <w:rsid w:val="006C20EE"/>
    <w:rsid w:val="007669A7"/>
    <w:rsid w:val="007737B1"/>
    <w:rsid w:val="00774FFE"/>
    <w:rsid w:val="007A1768"/>
    <w:rsid w:val="007B0978"/>
    <w:rsid w:val="007B39BB"/>
    <w:rsid w:val="007B58CA"/>
    <w:rsid w:val="007D064F"/>
    <w:rsid w:val="00841F56"/>
    <w:rsid w:val="008619CC"/>
    <w:rsid w:val="008C6215"/>
    <w:rsid w:val="008C7C21"/>
    <w:rsid w:val="008E04A6"/>
    <w:rsid w:val="00917A78"/>
    <w:rsid w:val="00921054"/>
    <w:rsid w:val="00935093"/>
    <w:rsid w:val="00961CB5"/>
    <w:rsid w:val="00987D3E"/>
    <w:rsid w:val="009904A4"/>
    <w:rsid w:val="009A72A1"/>
    <w:rsid w:val="009D520E"/>
    <w:rsid w:val="009F076A"/>
    <w:rsid w:val="00A00B8F"/>
    <w:rsid w:val="00A20AC7"/>
    <w:rsid w:val="00A258F9"/>
    <w:rsid w:val="00A33990"/>
    <w:rsid w:val="00A50221"/>
    <w:rsid w:val="00AA4AB0"/>
    <w:rsid w:val="00AA6CC0"/>
    <w:rsid w:val="00AC356C"/>
    <w:rsid w:val="00AE53B5"/>
    <w:rsid w:val="00B6775F"/>
    <w:rsid w:val="00B93758"/>
    <w:rsid w:val="00B9474F"/>
    <w:rsid w:val="00BA2010"/>
    <w:rsid w:val="00C4484E"/>
    <w:rsid w:val="00CB0D5F"/>
    <w:rsid w:val="00D17C8C"/>
    <w:rsid w:val="00D567D0"/>
    <w:rsid w:val="00D61FD1"/>
    <w:rsid w:val="00D81CA2"/>
    <w:rsid w:val="00D86410"/>
    <w:rsid w:val="00DB61D2"/>
    <w:rsid w:val="00E419C2"/>
    <w:rsid w:val="00E558DF"/>
    <w:rsid w:val="00E65455"/>
    <w:rsid w:val="00EA40D3"/>
    <w:rsid w:val="00ED18EE"/>
    <w:rsid w:val="00ED38BF"/>
    <w:rsid w:val="00ED65A1"/>
    <w:rsid w:val="00F05992"/>
    <w:rsid w:val="00F3611D"/>
    <w:rsid w:val="00F4419E"/>
    <w:rsid w:val="00F442B4"/>
    <w:rsid w:val="00F54533"/>
    <w:rsid w:val="00F71D24"/>
    <w:rsid w:val="00F821AC"/>
    <w:rsid w:val="00FA4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0"/>
    <w:pPr>
      <w:snapToGrid w:val="0"/>
      <w:spacing w:before="100" w:after="100"/>
    </w:pPr>
    <w:rPr>
      <w:sz w:val="24"/>
      <w:lang w:val="es-AR"/>
    </w:rPr>
  </w:style>
  <w:style w:type="paragraph" w:styleId="1">
    <w:name w:val="heading 1"/>
    <w:basedOn w:val="a"/>
    <w:next w:val="a"/>
    <w:link w:val="10"/>
    <w:uiPriority w:val="99"/>
    <w:qFormat/>
    <w:rsid w:val="00A258F9"/>
    <w:pPr>
      <w:keepNext/>
      <w:snapToGrid/>
      <w:spacing w:before="0" w:after="0" w:line="360" w:lineRule="auto"/>
      <w:outlineLvl w:val="0"/>
    </w:pPr>
    <w:rPr>
      <w:color w:val="000000"/>
      <w:sz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F1E"/>
    <w:rPr>
      <w:rFonts w:ascii="Cambria" w:eastAsia="Times New Roman" w:hAnsi="Cambria" w:cs="Times New Roman"/>
      <w:b/>
      <w:bCs/>
      <w:kern w:val="32"/>
      <w:sz w:val="32"/>
      <w:szCs w:val="32"/>
      <w:lang w:val="es-AR"/>
    </w:rPr>
  </w:style>
  <w:style w:type="paragraph" w:styleId="a3">
    <w:name w:val="Title"/>
    <w:basedOn w:val="a"/>
    <w:link w:val="a4"/>
    <w:uiPriority w:val="99"/>
    <w:qFormat/>
    <w:rsid w:val="00A258F9"/>
    <w:pPr>
      <w:snapToGrid/>
      <w:spacing w:before="0" w:after="0"/>
      <w:jc w:val="center"/>
    </w:pPr>
    <w:rPr>
      <w:lang w:val="ru-RU"/>
    </w:rPr>
  </w:style>
  <w:style w:type="character" w:customStyle="1" w:styleId="a4">
    <w:name w:val="Название Знак"/>
    <w:basedOn w:val="a0"/>
    <w:link w:val="a3"/>
    <w:uiPriority w:val="10"/>
    <w:rsid w:val="00675F1E"/>
    <w:rPr>
      <w:rFonts w:ascii="Cambria" w:eastAsia="Times New Roman" w:hAnsi="Cambria" w:cs="Times New Roman"/>
      <w:b/>
      <w:bCs/>
      <w:kern w:val="28"/>
      <w:sz w:val="32"/>
      <w:szCs w:val="32"/>
      <w:lang w:val="es-AR"/>
    </w:rPr>
  </w:style>
  <w:style w:type="paragraph" w:styleId="a5">
    <w:name w:val="Body Text Indent"/>
    <w:basedOn w:val="a"/>
    <w:link w:val="a6"/>
    <w:rsid w:val="00A258F9"/>
    <w:pPr>
      <w:snapToGrid/>
      <w:spacing w:before="0" w:after="0"/>
      <w:ind w:left="360"/>
      <w:jc w:val="both"/>
    </w:pPr>
    <w:rPr>
      <w:sz w:val="28"/>
      <w:lang w:val="ru-RU"/>
    </w:rPr>
  </w:style>
  <w:style w:type="character" w:customStyle="1" w:styleId="a6">
    <w:name w:val="Основной текст с отступом Знак"/>
    <w:basedOn w:val="a0"/>
    <w:link w:val="a5"/>
    <w:uiPriority w:val="99"/>
    <w:semiHidden/>
    <w:rsid w:val="00675F1E"/>
    <w:rPr>
      <w:sz w:val="24"/>
      <w:szCs w:val="20"/>
      <w:lang w:val="es-AR"/>
    </w:rPr>
  </w:style>
  <w:style w:type="paragraph" w:styleId="2">
    <w:name w:val="Body Text Indent 2"/>
    <w:basedOn w:val="a"/>
    <w:link w:val="20"/>
    <w:rsid w:val="00A258F9"/>
    <w:pPr>
      <w:snapToGrid/>
      <w:spacing w:before="0" w:after="0"/>
      <w:ind w:firstLine="709"/>
    </w:pPr>
    <w:rPr>
      <w:sz w:val="28"/>
      <w:lang w:val="ru-RU"/>
    </w:rPr>
  </w:style>
  <w:style w:type="character" w:customStyle="1" w:styleId="20">
    <w:name w:val="Основной текст с отступом 2 Знак"/>
    <w:basedOn w:val="a0"/>
    <w:link w:val="2"/>
    <w:uiPriority w:val="99"/>
    <w:semiHidden/>
    <w:rsid w:val="00675F1E"/>
    <w:rPr>
      <w:sz w:val="24"/>
      <w:szCs w:val="20"/>
      <w:lang w:val="es-AR"/>
    </w:rPr>
  </w:style>
  <w:style w:type="paragraph" w:styleId="3">
    <w:name w:val="Body Text Indent 3"/>
    <w:basedOn w:val="a"/>
    <w:link w:val="30"/>
    <w:rsid w:val="00A258F9"/>
    <w:pPr>
      <w:snapToGrid/>
      <w:spacing w:before="0" w:after="0"/>
      <w:ind w:firstLine="720"/>
      <w:jc w:val="both"/>
    </w:pPr>
    <w:rPr>
      <w:color w:val="000000"/>
      <w:sz w:val="28"/>
      <w:lang w:val="ru-RU"/>
    </w:rPr>
  </w:style>
  <w:style w:type="character" w:customStyle="1" w:styleId="30">
    <w:name w:val="Основной текст с отступом 3 Знак"/>
    <w:basedOn w:val="a0"/>
    <w:link w:val="3"/>
    <w:uiPriority w:val="99"/>
    <w:semiHidden/>
    <w:rsid w:val="00675F1E"/>
    <w:rPr>
      <w:sz w:val="16"/>
      <w:szCs w:val="16"/>
      <w:lang w:val="es-AR"/>
    </w:rPr>
  </w:style>
  <w:style w:type="paragraph" w:styleId="a7">
    <w:name w:val="Plain Text"/>
    <w:basedOn w:val="a"/>
    <w:link w:val="a8"/>
    <w:uiPriority w:val="99"/>
    <w:rsid w:val="00A258F9"/>
    <w:pPr>
      <w:snapToGrid/>
      <w:spacing w:before="0" w:after="0"/>
    </w:pPr>
    <w:rPr>
      <w:rFonts w:ascii="Courier New" w:hAnsi="Courier New"/>
      <w:sz w:val="20"/>
      <w:lang w:val="ru-RU"/>
    </w:rPr>
  </w:style>
  <w:style w:type="character" w:customStyle="1" w:styleId="a8">
    <w:name w:val="Текст Знак"/>
    <w:basedOn w:val="a0"/>
    <w:link w:val="a7"/>
    <w:uiPriority w:val="99"/>
    <w:semiHidden/>
    <w:rsid w:val="00675F1E"/>
    <w:rPr>
      <w:rFonts w:ascii="Courier New" w:hAnsi="Courier New" w:cs="Courier New"/>
      <w:sz w:val="20"/>
      <w:szCs w:val="20"/>
      <w:lang w:val="es-AR"/>
    </w:rPr>
  </w:style>
  <w:style w:type="paragraph" w:styleId="21">
    <w:name w:val="Body Text 2"/>
    <w:basedOn w:val="a"/>
    <w:link w:val="22"/>
    <w:uiPriority w:val="99"/>
    <w:rsid w:val="004243F0"/>
    <w:pPr>
      <w:snapToGrid/>
      <w:spacing w:before="0" w:after="120" w:line="480" w:lineRule="auto"/>
    </w:pPr>
    <w:rPr>
      <w:szCs w:val="24"/>
      <w:lang w:val="ru-RU"/>
    </w:rPr>
  </w:style>
  <w:style w:type="character" w:customStyle="1" w:styleId="22">
    <w:name w:val="Основной текст 2 Знак"/>
    <w:basedOn w:val="a0"/>
    <w:link w:val="21"/>
    <w:uiPriority w:val="99"/>
    <w:semiHidden/>
    <w:rsid w:val="00675F1E"/>
    <w:rPr>
      <w:sz w:val="24"/>
      <w:szCs w:val="20"/>
      <w:lang w:val="es-AR"/>
    </w:rPr>
  </w:style>
  <w:style w:type="paragraph" w:styleId="a9">
    <w:name w:val="Body Text"/>
    <w:basedOn w:val="a"/>
    <w:link w:val="aa"/>
    <w:uiPriority w:val="99"/>
    <w:rsid w:val="004243F0"/>
    <w:pPr>
      <w:snapToGrid/>
      <w:spacing w:before="0" w:after="120"/>
    </w:pPr>
    <w:rPr>
      <w:position w:val="-6"/>
      <w:sz w:val="28"/>
      <w:lang w:val="ru-RU"/>
    </w:rPr>
  </w:style>
  <w:style w:type="character" w:customStyle="1" w:styleId="aa">
    <w:name w:val="Основной текст Знак"/>
    <w:basedOn w:val="a0"/>
    <w:link w:val="a9"/>
    <w:uiPriority w:val="99"/>
    <w:semiHidden/>
    <w:rsid w:val="00675F1E"/>
    <w:rPr>
      <w:sz w:val="24"/>
      <w:szCs w:val="20"/>
      <w:lang w:val="es-AR"/>
    </w:rPr>
  </w:style>
  <w:style w:type="paragraph" w:styleId="ab">
    <w:name w:val="footer"/>
    <w:basedOn w:val="a"/>
    <w:link w:val="ac"/>
    <w:uiPriority w:val="99"/>
    <w:rsid w:val="00D567D0"/>
    <w:pPr>
      <w:tabs>
        <w:tab w:val="center" w:pos="4677"/>
        <w:tab w:val="right" w:pos="9355"/>
      </w:tabs>
      <w:snapToGrid/>
      <w:spacing w:before="0" w:after="0"/>
    </w:pPr>
    <w:rPr>
      <w:szCs w:val="24"/>
      <w:lang w:val="ru-RU"/>
    </w:rPr>
  </w:style>
  <w:style w:type="character" w:customStyle="1" w:styleId="ac">
    <w:name w:val="Нижний колонтитул Знак"/>
    <w:basedOn w:val="a0"/>
    <w:link w:val="ab"/>
    <w:uiPriority w:val="99"/>
    <w:rsid w:val="00675F1E"/>
    <w:rPr>
      <w:sz w:val="24"/>
      <w:szCs w:val="20"/>
      <w:lang w:val="es-AR"/>
    </w:rPr>
  </w:style>
  <w:style w:type="character" w:styleId="ad">
    <w:name w:val="page number"/>
    <w:basedOn w:val="a0"/>
    <w:uiPriority w:val="99"/>
    <w:rsid w:val="00D567D0"/>
    <w:rPr>
      <w:rFonts w:cs="Times New Roman"/>
    </w:rPr>
  </w:style>
  <w:style w:type="paragraph" w:styleId="ae">
    <w:name w:val="header"/>
    <w:basedOn w:val="a"/>
    <w:link w:val="af"/>
    <w:uiPriority w:val="99"/>
    <w:rsid w:val="00AA6CC0"/>
    <w:pPr>
      <w:tabs>
        <w:tab w:val="center" w:pos="4677"/>
        <w:tab w:val="right" w:pos="9355"/>
      </w:tabs>
    </w:pPr>
  </w:style>
  <w:style w:type="character" w:customStyle="1" w:styleId="af">
    <w:name w:val="Верхний колонтитул Знак"/>
    <w:basedOn w:val="a0"/>
    <w:link w:val="ae"/>
    <w:uiPriority w:val="99"/>
    <w:semiHidden/>
    <w:rsid w:val="00675F1E"/>
    <w:rPr>
      <w:sz w:val="24"/>
      <w:szCs w:val="20"/>
      <w:lang w:val="es-AR"/>
    </w:rPr>
  </w:style>
  <w:style w:type="paragraph" w:styleId="af0">
    <w:name w:val="List Paragraph"/>
    <w:basedOn w:val="a"/>
    <w:uiPriority w:val="34"/>
    <w:qFormat/>
    <w:rsid w:val="005764DD"/>
    <w:pPr>
      <w:snapToGrid/>
      <w:spacing w:before="0" w:after="0"/>
      <w:ind w:left="720"/>
      <w:contextualSpacing/>
    </w:pPr>
    <w:rPr>
      <w:szCs w:val="24"/>
      <w:lang w:val="ru-RU"/>
    </w:rPr>
  </w:style>
  <w:style w:type="paragraph" w:styleId="HTML">
    <w:name w:val="HTML Preformatted"/>
    <w:basedOn w:val="a"/>
    <w:link w:val="HTML0"/>
    <w:uiPriority w:val="99"/>
    <w:semiHidden/>
    <w:unhideWhenUsed/>
    <w:rsid w:val="00045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Courier New" w:hAnsi="Courier New" w:cs="Courier New"/>
      <w:sz w:val="20"/>
      <w:lang w:val="ru-RU"/>
    </w:rPr>
  </w:style>
  <w:style w:type="character" w:customStyle="1" w:styleId="HTML0">
    <w:name w:val="Стандартный HTML Знак"/>
    <w:basedOn w:val="a0"/>
    <w:link w:val="HTML"/>
    <w:uiPriority w:val="99"/>
    <w:semiHidden/>
    <w:rsid w:val="00045D95"/>
    <w:rPr>
      <w:rFonts w:ascii="Courier New" w:hAnsi="Courier New" w:cs="Courier New"/>
    </w:rPr>
  </w:style>
  <w:style w:type="paragraph" w:customStyle="1" w:styleId="Style16">
    <w:name w:val="Style16"/>
    <w:basedOn w:val="a"/>
    <w:uiPriority w:val="99"/>
    <w:rsid w:val="00AE53B5"/>
    <w:pPr>
      <w:widowControl w:val="0"/>
      <w:autoSpaceDE w:val="0"/>
      <w:autoSpaceDN w:val="0"/>
      <w:adjustRightInd w:val="0"/>
      <w:snapToGrid/>
      <w:spacing w:before="0" w:after="0" w:line="346" w:lineRule="exact"/>
      <w:ind w:firstLine="355"/>
      <w:jc w:val="both"/>
    </w:pPr>
    <w:rPr>
      <w:szCs w:val="24"/>
      <w:lang w:val="ru-RU"/>
    </w:rPr>
  </w:style>
  <w:style w:type="character" w:styleId="af1">
    <w:name w:val="Hyperlink"/>
    <w:basedOn w:val="a0"/>
    <w:unhideWhenUsed/>
    <w:rsid w:val="00AE53B5"/>
    <w:rPr>
      <w:color w:val="0000FF"/>
      <w:u w:val="single"/>
    </w:rPr>
  </w:style>
  <w:style w:type="character" w:customStyle="1" w:styleId="s3">
    <w:name w:val="s3"/>
    <w:rsid w:val="00AE53B5"/>
  </w:style>
</w:styles>
</file>

<file path=word/webSettings.xml><?xml version="1.0" encoding="utf-8"?>
<w:webSettings xmlns:r="http://schemas.openxmlformats.org/officeDocument/2006/relationships" xmlns:w="http://schemas.openxmlformats.org/wordprocessingml/2006/main">
  <w:divs>
    <w:div w:id="496772938">
      <w:bodyDiv w:val="1"/>
      <w:marLeft w:val="0"/>
      <w:marRight w:val="0"/>
      <w:marTop w:val="0"/>
      <w:marBottom w:val="0"/>
      <w:divBdr>
        <w:top w:val="none" w:sz="0" w:space="0" w:color="auto"/>
        <w:left w:val="none" w:sz="0" w:space="0" w:color="auto"/>
        <w:bottom w:val="none" w:sz="0" w:space="0" w:color="auto"/>
        <w:right w:val="none" w:sz="0" w:space="0" w:color="auto"/>
      </w:divBdr>
    </w:div>
    <w:div w:id="762607354">
      <w:bodyDiv w:val="1"/>
      <w:marLeft w:val="0"/>
      <w:marRight w:val="0"/>
      <w:marTop w:val="0"/>
      <w:marBottom w:val="0"/>
      <w:divBdr>
        <w:top w:val="none" w:sz="0" w:space="0" w:color="auto"/>
        <w:left w:val="none" w:sz="0" w:space="0" w:color="auto"/>
        <w:bottom w:val="none" w:sz="0" w:space="0" w:color="auto"/>
        <w:right w:val="none" w:sz="0" w:space="0" w:color="auto"/>
      </w:divBdr>
    </w:div>
    <w:div w:id="1408384310">
      <w:bodyDiv w:val="1"/>
      <w:marLeft w:val="0"/>
      <w:marRight w:val="0"/>
      <w:marTop w:val="0"/>
      <w:marBottom w:val="0"/>
      <w:divBdr>
        <w:top w:val="none" w:sz="0" w:space="0" w:color="auto"/>
        <w:left w:val="none" w:sz="0" w:space="0" w:color="auto"/>
        <w:bottom w:val="none" w:sz="0" w:space="0" w:color="auto"/>
        <w:right w:val="none" w:sz="0" w:space="0" w:color="auto"/>
      </w:divBdr>
    </w:div>
    <w:div w:id="1436049238">
      <w:bodyDiv w:val="1"/>
      <w:marLeft w:val="0"/>
      <w:marRight w:val="0"/>
      <w:marTop w:val="0"/>
      <w:marBottom w:val="0"/>
      <w:divBdr>
        <w:top w:val="none" w:sz="0" w:space="0" w:color="auto"/>
        <w:left w:val="none" w:sz="0" w:space="0" w:color="auto"/>
        <w:bottom w:val="none" w:sz="0" w:space="0" w:color="auto"/>
        <w:right w:val="none" w:sz="0" w:space="0" w:color="auto"/>
      </w:divBdr>
    </w:div>
    <w:div w:id="1467089213">
      <w:bodyDiv w:val="1"/>
      <w:marLeft w:val="0"/>
      <w:marRight w:val="0"/>
      <w:marTop w:val="0"/>
      <w:marBottom w:val="0"/>
      <w:divBdr>
        <w:top w:val="none" w:sz="0" w:space="0" w:color="auto"/>
        <w:left w:val="none" w:sz="0" w:space="0" w:color="auto"/>
        <w:bottom w:val="none" w:sz="0" w:space="0" w:color="auto"/>
        <w:right w:val="none" w:sz="0" w:space="0" w:color="auto"/>
      </w:divBdr>
    </w:div>
    <w:div w:id="1514956898">
      <w:bodyDiv w:val="1"/>
      <w:marLeft w:val="0"/>
      <w:marRight w:val="0"/>
      <w:marTop w:val="0"/>
      <w:marBottom w:val="0"/>
      <w:divBdr>
        <w:top w:val="none" w:sz="0" w:space="0" w:color="auto"/>
        <w:left w:val="none" w:sz="0" w:space="0" w:color="auto"/>
        <w:bottom w:val="none" w:sz="0" w:space="0" w:color="auto"/>
        <w:right w:val="none" w:sz="0" w:space="0" w:color="auto"/>
      </w:divBdr>
    </w:div>
    <w:div w:id="1594776753">
      <w:bodyDiv w:val="1"/>
      <w:marLeft w:val="0"/>
      <w:marRight w:val="0"/>
      <w:marTop w:val="0"/>
      <w:marBottom w:val="0"/>
      <w:divBdr>
        <w:top w:val="none" w:sz="0" w:space="0" w:color="auto"/>
        <w:left w:val="none" w:sz="0" w:space="0" w:color="auto"/>
        <w:bottom w:val="none" w:sz="0" w:space="0" w:color="auto"/>
        <w:right w:val="none" w:sz="0" w:space="0" w:color="auto"/>
      </w:divBdr>
      <w:divsChild>
        <w:div w:id="888997602">
          <w:marLeft w:val="0"/>
          <w:marRight w:val="0"/>
          <w:marTop w:val="0"/>
          <w:marBottom w:val="0"/>
          <w:divBdr>
            <w:top w:val="none" w:sz="0" w:space="0" w:color="auto"/>
            <w:left w:val="none" w:sz="0" w:space="0" w:color="auto"/>
            <w:bottom w:val="none" w:sz="0" w:space="0" w:color="auto"/>
            <w:right w:val="none" w:sz="0" w:space="0" w:color="auto"/>
          </w:divBdr>
          <w:divsChild>
            <w:div w:id="2076077452">
              <w:marLeft w:val="0"/>
              <w:marRight w:val="0"/>
              <w:marTop w:val="0"/>
              <w:marBottom w:val="0"/>
              <w:divBdr>
                <w:top w:val="none" w:sz="0" w:space="0" w:color="auto"/>
                <w:left w:val="none" w:sz="0" w:space="0" w:color="auto"/>
                <w:bottom w:val="none" w:sz="0" w:space="0" w:color="auto"/>
                <w:right w:val="none" w:sz="0" w:space="0" w:color="auto"/>
              </w:divBdr>
            </w:div>
          </w:divsChild>
        </w:div>
        <w:div w:id="1708220272">
          <w:marLeft w:val="-299"/>
          <w:marRight w:val="-299"/>
          <w:marTop w:val="0"/>
          <w:marBottom w:val="0"/>
          <w:divBdr>
            <w:top w:val="none" w:sz="0" w:space="0" w:color="auto"/>
            <w:left w:val="none" w:sz="0" w:space="0" w:color="auto"/>
            <w:bottom w:val="none" w:sz="0" w:space="0" w:color="auto"/>
            <w:right w:val="none" w:sz="0" w:space="0" w:color="auto"/>
          </w:divBdr>
          <w:divsChild>
            <w:div w:id="306129238">
              <w:marLeft w:val="0"/>
              <w:marRight w:val="0"/>
              <w:marTop w:val="0"/>
              <w:marBottom w:val="0"/>
              <w:divBdr>
                <w:top w:val="none" w:sz="0" w:space="0" w:color="auto"/>
                <w:left w:val="none" w:sz="0" w:space="0" w:color="auto"/>
                <w:bottom w:val="none" w:sz="0" w:space="0" w:color="auto"/>
                <w:right w:val="none" w:sz="0" w:space="0" w:color="auto"/>
              </w:divBdr>
              <w:divsChild>
                <w:div w:id="894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nkzu.kz/cgi/irbis64r_01/cgiirbis_64.exe?Z21ID=&amp;I21DBN=KNIGI&amp;P21DBN=KNIGI&amp;S21STN=1&amp;S21REF=1&amp;S21FMT=fullwebr&amp;C21COM=S&amp;S21CNR=10&amp;S21P01=0&amp;S21P02=1&amp;S21P03=A=&amp;S21STR=%D0%98%D0%BB%D1%8C%D1%8F%D1%81,%20%D0%90.%20%D0%90."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8FF8-F8CB-4994-AD71-9F8977A1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5236</Words>
  <Characters>29850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ЕВРАЗИЙСКИЙ ГУМАНИТАРНЫЙ ИНСТИТУТ</vt:lpstr>
    </vt:vector>
  </TitlesOfParts>
  <Company/>
  <LinksUpToDate>false</LinksUpToDate>
  <CharactersWithSpaces>35016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ЕВРАЗИЙСКИЙ ГУМАНИТАРНЫЙ ИНСТИТУТ</dc:title>
  <dc:creator>Teacher</dc:creator>
  <cp:lastModifiedBy>Координатор</cp:lastModifiedBy>
  <cp:revision>21</cp:revision>
  <cp:lastPrinted>2015-10-30T11:00:00Z</cp:lastPrinted>
  <dcterms:created xsi:type="dcterms:W3CDTF">2020-10-14T08:48:00Z</dcterms:created>
  <dcterms:modified xsi:type="dcterms:W3CDTF">2020-12-04T06:27:00Z</dcterms:modified>
</cp:coreProperties>
</file>