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7F" w:rsidRDefault="00D34E8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7A177F" w:rsidRDefault="00D34E87">
      <w:pPr>
        <w:pStyle w:val="31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7A177F" w:rsidRDefault="00D34E87">
      <w:pPr>
        <w:pStyle w:val="4"/>
        <w:numPr>
          <w:ilvl w:val="3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Евразийский гуманитарный институт </w:t>
      </w:r>
    </w:p>
    <w:p w:rsidR="007A177F" w:rsidRDefault="007A177F">
      <w:pPr>
        <w:pStyle w:val="a5"/>
        <w:jc w:val="center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D34E87">
      <w:pPr>
        <w:pStyle w:val="a5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7A177F" w:rsidRDefault="007A177F">
      <w:pPr>
        <w:pStyle w:val="a5"/>
        <w:jc w:val="center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D34E8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Методические указания</w:t>
      </w:r>
    </w:p>
    <w:p w:rsidR="007A177F" w:rsidRDefault="00D34E8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по выполнению курсовой работы по методике преподавания иностранных языков в условиях обновлённого содержания образования</w:t>
      </w:r>
    </w:p>
    <w:p w:rsidR="007A177F" w:rsidRDefault="00C4676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D34E87">
        <w:rPr>
          <w:b/>
          <w:szCs w:val="28"/>
        </w:rPr>
        <w:t xml:space="preserve"> специальности 5В011900</w:t>
      </w:r>
    </w:p>
    <w:p w:rsidR="007A177F" w:rsidRDefault="00D34E87">
      <w:pPr>
        <w:pStyle w:val="a5"/>
        <w:jc w:val="center"/>
        <w:rPr>
          <w:szCs w:val="28"/>
        </w:rPr>
      </w:pPr>
      <w:r>
        <w:rPr>
          <w:b/>
          <w:szCs w:val="28"/>
          <w:lang w:eastAsia="ru-RU"/>
        </w:rPr>
        <w:t>«Иностранный язык: два иностранных языка»</w:t>
      </w:r>
    </w:p>
    <w:p w:rsidR="007A177F" w:rsidRDefault="007A177F">
      <w:pPr>
        <w:pStyle w:val="a5"/>
        <w:jc w:val="center"/>
        <w:rPr>
          <w:szCs w:val="28"/>
        </w:rPr>
      </w:pPr>
    </w:p>
    <w:p w:rsidR="007A177F" w:rsidRDefault="007A177F">
      <w:pPr>
        <w:pStyle w:val="a5"/>
        <w:jc w:val="center"/>
        <w:rPr>
          <w:szCs w:val="28"/>
        </w:rPr>
      </w:pPr>
    </w:p>
    <w:p w:rsidR="007A177F" w:rsidRDefault="007A177F">
      <w:pPr>
        <w:pStyle w:val="a5"/>
        <w:jc w:val="center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7A177F">
      <w:pPr>
        <w:pStyle w:val="a5"/>
        <w:rPr>
          <w:szCs w:val="28"/>
        </w:rPr>
      </w:pPr>
    </w:p>
    <w:p w:rsidR="007A177F" w:rsidRDefault="00D34E87">
      <w:pPr>
        <w:pStyle w:val="a5"/>
        <w:jc w:val="center"/>
        <w:rPr>
          <w:b/>
          <w:szCs w:val="28"/>
        </w:rPr>
      </w:pPr>
      <w:proofErr w:type="spellStart"/>
      <w:r>
        <w:rPr>
          <w:b/>
          <w:szCs w:val="28"/>
        </w:rPr>
        <w:t>Нур</w:t>
      </w:r>
      <w:proofErr w:type="spellEnd"/>
      <w:r>
        <w:rPr>
          <w:b/>
          <w:szCs w:val="28"/>
        </w:rPr>
        <w:t>-Султан 2020</w:t>
      </w: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  <w:sectPr w:rsidR="007A177F">
          <w:footerReference w:type="default" r:id="rId10"/>
          <w:footerReference w:type="first" r:id="rId11"/>
          <w:pgSz w:w="12240" w:h="15840"/>
          <w:pgMar w:top="1134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A177F" w:rsidRDefault="00D34E87">
      <w:pPr>
        <w:pStyle w:val="aa"/>
        <w:tabs>
          <w:tab w:val="left" w:pos="284"/>
        </w:tabs>
        <w:spacing w:after="160" w:line="259" w:lineRule="auto"/>
        <w:ind w:left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Общие положения по курсовой работе……………………………………………3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Выбор и закрепление темы курсовой работы.…………………………………….3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Научное руководство подготовкой курсовой работы…………………………….5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Подбор и изучение источников информации.…………………………………….7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Порядок формирования Содержания (плана) курсовой работы………………….7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Основные требования к содержанию и оформлению курсовой работы………...12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Правила оформления текста курсовой работы……………………………………16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Завершение курсовой работы и представление её на кафедру…………………..16</w:t>
      </w:r>
    </w:p>
    <w:p w:rsidR="007A177F" w:rsidRDefault="00D34E87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Порядок защиты и оценка курсовой работы……………………………………...17</w:t>
      </w:r>
    </w:p>
    <w:p w:rsidR="007A177F" w:rsidRDefault="007A177F">
      <w:pPr>
        <w:pStyle w:val="aa"/>
        <w:spacing w:after="160" w:line="259" w:lineRule="auto"/>
        <w:ind w:left="0"/>
        <w:rPr>
          <w:sz w:val="28"/>
          <w:szCs w:val="28"/>
          <w:lang w:val="ru-RU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A177F" w:rsidRDefault="007A177F">
      <w:pPr>
        <w:pStyle w:val="aa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center"/>
        <w:rPr>
          <w:b/>
          <w:lang w:val="ru-RU"/>
        </w:rPr>
        <w:sectPr w:rsidR="007A177F">
          <w:footerReference w:type="default" r:id="rId12"/>
          <w:footerReference w:type="first" r:id="rId13"/>
          <w:pgSz w:w="12240" w:h="15840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A177F" w:rsidRDefault="00D34E87">
      <w:pPr>
        <w:pStyle w:val="aa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Общие положения по курсовой работе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указания призваны реализовать определённую цель – формирование готовности и способности студентов к проведению самостоятельной научно-исследовательской работы по методике обучения и воспитания средствами иностранного языка.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Данной цели подчинены следующие задачи: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систематизировать, закрепить и расширить теоретические и практические знания студентов по организации и проведению исследований по методике обучения иностранным языкам;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формировать навыки организации научно-исследовательской работы на уровне обоснования актуальности работы, определения объекта и предмета исследования, постановки целей и задач;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развивать умения организовать информационный поиск, анализировать, обобщать, делать выводы, логично и грамотно излагать материалы исследования;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способствовать реализации готовности студентов применять полученные теоретические знания для решения практических задач.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Курсовая работа по направлению подготовки 5В011900 – «Иностранный язык: два иностранных языка» (квалификация (степень) «бакалавр») отражает основные профессиональные задачи в соответствии с видами профессиональной деятельности: педагогической, культурно-просветительской и научно-исследовательской.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русле требований государственного образовательного стандарта высшего образования к результатам освоения основных образовательных программ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методические указания имеют целью представить логику теоретических и практических исследований в методике обучения иностранным языкам с тем, чтобы курсовая работа по данной дисциплине соответствовала требованиям, предъявляемым к научно-исследовательским работам подобного плана.</w:t>
      </w:r>
    </w:p>
    <w:p w:rsidR="007A177F" w:rsidRDefault="00D34E87">
      <w:pPr>
        <w:pStyle w:val="Default"/>
        <w:ind w:firstLine="567"/>
        <w:jc w:val="both"/>
      </w:pPr>
      <w:r>
        <w:t>Курсовая работа – одна из форм самостоятельной творческой р</w:t>
      </w:r>
      <w:r w:rsidR="00C46769">
        <w:t>аботы студентов, тесно связанная</w:t>
      </w:r>
      <w:r>
        <w:t xml:space="preserve"> с дидактическими принципами специальных дисциплин, с научной тематикой, разрабатываемой на кафедре иностранных языков.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выполнения курсовой работы студент обязан: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посещать консультации научного руководителя в соответствии с графиком;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регулярно отчитываться перед научным руководителем о выполнении соответствующих этапов работы;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литературу (источники) по теме, пользуясь библиографическим указателем и каталогом, сетью Интернет;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изложить современное состояние исследуемого вопроса в виде обзора литературы;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основные методы сбора и анализа материала по теме;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собрать и проанализировать необходимый материал;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основании изучения литературы и анализа практических примеров сделать выводы и заключение;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оформить курсовую работу. 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177F" w:rsidRDefault="00D34E87">
      <w:pPr>
        <w:pStyle w:val="aa"/>
        <w:spacing w:after="160" w:line="259" w:lineRule="auto"/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2. </w:t>
      </w:r>
      <w:r>
        <w:rPr>
          <w:b/>
          <w:lang w:val="ru-RU"/>
        </w:rPr>
        <w:t>Выбор и закрепление темы курсовой работы</w:t>
      </w:r>
    </w:p>
    <w:p w:rsidR="007A177F" w:rsidRDefault="007A177F">
      <w:pPr>
        <w:pStyle w:val="a5"/>
        <w:ind w:firstLine="567"/>
        <w:jc w:val="both"/>
        <w:rPr>
          <w:b/>
          <w:bCs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курсовых работ разрабатывается преподавателями и утверждается на заседании кафедры. Темы курсовых работ отражают наиболее актуальные вопросы изучаемой дисциплины </w:t>
      </w:r>
      <w:r>
        <w:rPr>
          <w:rFonts w:ascii="Times New Roman" w:hAnsi="Times New Roman"/>
          <w:sz w:val="24"/>
          <w:szCs w:val="24"/>
        </w:rPr>
        <w:lastRenderedPageBreak/>
        <w:t>учебного плана, отвечают её основному содержанию и целевым установкам, а также требованиям Государственного общеобязательного стандарта высшего образования по направлению подготовки бакалавра.</w:t>
      </w:r>
    </w:p>
    <w:p w:rsidR="007A177F" w:rsidRDefault="00D34E87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Порядок работы над курсовой темой включает следующие этапы:</w:t>
      </w:r>
    </w:p>
    <w:p w:rsidR="007A177F" w:rsidRDefault="00D34E87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- Выбор темы и беседа с руководителем, утверждение ее кафедрой;</w:t>
      </w:r>
    </w:p>
    <w:p w:rsidR="007A177F" w:rsidRDefault="00D34E87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- Сбор материала, поиск литературы по теме, подготовка библиографии, составление личного рабочего плана;</w:t>
      </w:r>
    </w:p>
    <w:p w:rsidR="007A177F" w:rsidRDefault="00D34E87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- Подготовка первого варианта;</w:t>
      </w:r>
    </w:p>
    <w:p w:rsidR="007A177F" w:rsidRDefault="00D34E87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- Сдача первого варианта курсовой работы научному руководителю;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- Доработка текста по замечаниям, его окончательное оформление и представление на кафедру.</w:t>
      </w:r>
    </w:p>
    <w:p w:rsidR="007A177F" w:rsidRDefault="00D34E87">
      <w:pPr>
        <w:pStyle w:val="Default"/>
        <w:ind w:firstLine="567"/>
        <w:jc w:val="both"/>
      </w:pPr>
      <w:r>
        <w:t xml:space="preserve">При выборе темы курсовой работы надо четко себе представить следующие моменты: </w:t>
      </w:r>
    </w:p>
    <w:p w:rsidR="007A177F" w:rsidRDefault="00D34E87">
      <w:pPr>
        <w:pStyle w:val="Default"/>
        <w:ind w:firstLine="567"/>
        <w:jc w:val="both"/>
      </w:pPr>
      <w:r>
        <w:t xml:space="preserve">а) объект исследования (что именно, какое языковое явление предстоит анализировать); </w:t>
      </w:r>
    </w:p>
    <w:p w:rsidR="007A177F" w:rsidRDefault="00D34E87">
      <w:pPr>
        <w:pStyle w:val="Default"/>
        <w:ind w:firstLine="567"/>
        <w:jc w:val="both"/>
      </w:pPr>
      <w:r>
        <w:t xml:space="preserve">б) направление исследования, его методы (структурный, семантический, функциональный или комплексный подходы). Подробно о методике и основных направлениях лингвистического исследования см. в кн. И. В. Арнольд «Основы научных исследований». – М.: Высшая школа, 2012. </w:t>
      </w:r>
      <w:proofErr w:type="spellStart"/>
      <w:r>
        <w:t>Изд</w:t>
      </w:r>
      <w:proofErr w:type="spellEnd"/>
      <w:r>
        <w:t xml:space="preserve">-е 4. Главы 1 – 3; </w:t>
      </w:r>
    </w:p>
    <w:p w:rsidR="007A177F" w:rsidRDefault="00D34E87">
      <w:pPr>
        <w:pStyle w:val="Default"/>
        <w:ind w:firstLine="567"/>
        <w:jc w:val="both"/>
      </w:pPr>
      <w:r>
        <w:t xml:space="preserve">в) гипотезу, то есть проблему и ее возможное разрешение.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курсовой работы должна отвечать следующим требованиям: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четкую формулировку и научное содержание;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отвечать требованиям к теоретической и практической подготовке бакалавра, определяемым Государственным общеобязательным стандартом высшего образования;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учитывать направленность и проблематику современной науки;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приобщать студентов к исследованиям по научной проблематике преподавателей кафедры.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Сбор материала и его обработка</w:t>
      </w:r>
      <w:r>
        <w:rPr>
          <w:rFonts w:ascii="Times New Roman" w:hAnsi="Times New Roman"/>
          <w:sz w:val="24"/>
          <w:szCs w:val="24"/>
        </w:rPr>
        <w:t>:</w:t>
      </w:r>
    </w:p>
    <w:p w:rsidR="007A177F" w:rsidRDefault="00D34E87" w:rsidP="008E6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выбранной темы исследования студент совместно с преподавателем уточняет цель, задачи и методы исследования, определяет направления поиска литературы по теме (разделы систематического каталога, Интернет-сайты и т.п.), выясняет способы сбора материала и основные процедуры его обработки. Основное внимание при поиске теоретического и практического материала следует уделять правильности оформления библиографического списка (специально подчеркивается необходимость правильной фиксации библиографических данных при первичном отборе материала).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источников</w:t>
      </w:r>
      <w:r>
        <w:rPr>
          <w:rFonts w:ascii="Times New Roman" w:hAnsi="Times New Roman"/>
          <w:sz w:val="24"/>
          <w:szCs w:val="24"/>
        </w:rPr>
        <w:t xml:space="preserve"> по теме должно быть достаточно широким. Нельзя ограничиваться сведениями, почерпнутыми из учебников, обязательно используются монографии и статьи, опубликованные в научных журналах. Поиск литературы осуществляется студентом самостоятельно с помощью каталогов научной библиотеки, библиографических указателей и справочников, сети Интернет.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литературы должно формироваться представление о современном состоянии вопроса, устанавливаются имеющиеся противоречия и нерешенные задачи.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курсовой работе студент обязан продемонстрировать владение научно-исследовательскими компетенциями в таких предметных областях как иностранный язык, психология, педагогика, методика обучения и воспитания средствами иностранного языка. Кроме того, студент должен уметь обрабатывать полученные экспериментальные данные с помощью методов математической обработки информации.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процессе выполнения курсовой работы студент приобретает следующие </w:t>
      </w:r>
      <w:r>
        <w:rPr>
          <w:rFonts w:ascii="Times New Roman" w:hAnsi="Times New Roman"/>
          <w:i/>
          <w:sz w:val="24"/>
          <w:szCs w:val="24"/>
        </w:rPr>
        <w:t>умения самостоятельной научно-исследовательской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7A177F" w:rsidRDefault="00D34E87">
      <w:pPr>
        <w:pStyle w:val="aa"/>
        <w:widowControl w:val="0"/>
        <w:tabs>
          <w:tab w:val="left" w:pos="851"/>
        </w:tabs>
        <w:ind w:left="567"/>
        <w:jc w:val="both"/>
        <w:rPr>
          <w:lang w:val="ru-RU"/>
        </w:rPr>
      </w:pPr>
      <w:r>
        <w:rPr>
          <w:lang w:val="ru-RU"/>
        </w:rPr>
        <w:t>- освоение современных методов ведения научного исследования;</w:t>
      </w:r>
    </w:p>
    <w:p w:rsidR="007A177F" w:rsidRDefault="00D34E87">
      <w:pPr>
        <w:pStyle w:val="aa"/>
        <w:widowControl w:val="0"/>
        <w:tabs>
          <w:tab w:val="left" w:pos="851"/>
        </w:tabs>
        <w:ind w:left="567"/>
        <w:jc w:val="both"/>
        <w:rPr>
          <w:lang w:val="ru-RU"/>
        </w:rPr>
      </w:pPr>
      <w:r>
        <w:rPr>
          <w:lang w:val="ru-RU"/>
        </w:rPr>
        <w:t>- развитие критического мышления в процессе обработки источников, литературы и нормативных документов;</w:t>
      </w:r>
    </w:p>
    <w:p w:rsidR="007A177F" w:rsidRDefault="00D34E87">
      <w:pPr>
        <w:pStyle w:val="aa"/>
        <w:widowControl w:val="0"/>
        <w:tabs>
          <w:tab w:val="left" w:pos="851"/>
        </w:tabs>
        <w:ind w:left="567"/>
        <w:jc w:val="both"/>
        <w:rPr>
          <w:lang w:val="ru-RU"/>
        </w:rPr>
      </w:pPr>
      <w:r>
        <w:rPr>
          <w:lang w:val="ru-RU"/>
        </w:rPr>
        <w:t>- аргументированное и корректное представление собственной точки зрения.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8E60AC">
        <w:rPr>
          <w:rFonts w:ascii="Times New Roman" w:hAnsi="Times New Roman"/>
          <w:sz w:val="24"/>
          <w:szCs w:val="24"/>
        </w:rPr>
        <w:t>зависимо от способа выбора темы</w:t>
      </w:r>
      <w:r>
        <w:rPr>
          <w:rFonts w:ascii="Times New Roman" w:hAnsi="Times New Roman"/>
          <w:sz w:val="24"/>
          <w:szCs w:val="24"/>
        </w:rPr>
        <w:t xml:space="preserve"> её смысл должен раскрываться в содержании курсовой работы, а содержание глав, параграфов и работы в целом должны полностью соответствовать заявленной теме.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главных итогов работы студента является усвоение им основных достижений современной науки по выбранной теме. Курсовая работа может стать основой для написания дипломной работы.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Курсовая работа по методике обучения иностранным языкам должна соответствовать ряду требований.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Соответствие учебному плану направления подготовки</w:t>
      </w:r>
      <w:r>
        <w:rPr>
          <w:rFonts w:ascii="Times New Roman" w:hAnsi="Times New Roman"/>
          <w:sz w:val="24"/>
          <w:szCs w:val="24"/>
        </w:rPr>
        <w:t xml:space="preserve">. Курсовая работа должна быть оформлена и представлена в сроки, соответствующие учебным планам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5В011900 -«Иностранный язык: два иностранных языка». В содержательном плане курсовая работа приводится в соответствие с дисциплиной «Методика преподавания иностранных языков в условиях обновленного содержания образования» из цикла базовых дисциплин вузовского компонента обязательного модуля по специальности.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Научность представления результатов исследования</w:t>
      </w:r>
      <w:r>
        <w:rPr>
          <w:rFonts w:ascii="Times New Roman" w:hAnsi="Times New Roman"/>
          <w:sz w:val="24"/>
          <w:szCs w:val="24"/>
        </w:rPr>
        <w:t xml:space="preserve">. Поскольку курсовая работа представляется как теоретико-практическое </w:t>
      </w:r>
      <w:r>
        <w:rPr>
          <w:rStyle w:val="a9"/>
          <w:rFonts w:ascii="Times New Roman" w:hAnsi="Times New Roman"/>
          <w:sz w:val="24"/>
          <w:szCs w:val="24"/>
        </w:rPr>
        <w:t>описание методов или технологий обучения иностранным языкам, она должна по содержанию и форме представлять собой научный текст, где обозначены теоретические подходы к представленной методической проблеме.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Самостоятельность в изучении и представлении решения научной проблемы</w:t>
      </w:r>
      <w:r>
        <w:rPr>
          <w:rFonts w:ascii="Times New Roman" w:hAnsi="Times New Roman"/>
          <w:sz w:val="24"/>
          <w:szCs w:val="24"/>
        </w:rPr>
        <w:t xml:space="preserve">. Курсовая работа должна продемонстрировать умение студентов самостоятельно изложить проблему, выявить и осветить наиболее приоритетные вопросы, применить элементы теоретического и практического исследования, представить собственные экспериментальные данные.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Применимость результатов исследований</w:t>
      </w:r>
      <w:r>
        <w:rPr>
          <w:rFonts w:ascii="Times New Roman" w:hAnsi="Times New Roman"/>
          <w:sz w:val="24"/>
          <w:szCs w:val="24"/>
        </w:rPr>
        <w:t>. В отличие от научных докладов и аудиторных выступлений курсовая работа выполняется каждым студенто</w:t>
      </w:r>
      <w:r w:rsidR="00C76BF5">
        <w:rPr>
          <w:rFonts w:ascii="Times New Roman" w:hAnsi="Times New Roman"/>
          <w:sz w:val="24"/>
          <w:szCs w:val="24"/>
        </w:rPr>
        <w:t xml:space="preserve">м в письменной форме. Между тем </w:t>
      </w:r>
      <w:r>
        <w:rPr>
          <w:rFonts w:ascii="Times New Roman" w:hAnsi="Times New Roman"/>
          <w:sz w:val="24"/>
          <w:szCs w:val="24"/>
        </w:rPr>
        <w:t xml:space="preserve"> обучающиеся должны уметь представлять рассматриваемую в курсовой работе проблематику в виде научной статьи и в устном выступлении на конференциях различного уровня.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Достоверность результатов исследования</w:t>
      </w:r>
      <w:r>
        <w:rPr>
          <w:rFonts w:ascii="Times New Roman" w:hAnsi="Times New Roman"/>
          <w:sz w:val="24"/>
          <w:szCs w:val="24"/>
        </w:rPr>
        <w:t>. Курсовая работа должна быть научным, завершённым исследованием, подтверждённым фактами и аргументами, раскрывающими взаимосвязь между явлениями, процессами и действиями по улучшению обучения иностранным языкам в школе или в вузе, содержать элементы новизны: обобщение литературы по заявленной теме, результаты эмпирического исследования в контексте субъективного видения решения проблемы. Цель, задачи, методы, гипотеза исследования должны быть подчинены данным положениям.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pStyle w:val="aa"/>
        <w:numPr>
          <w:ilvl w:val="0"/>
          <w:numId w:val="3"/>
        </w:num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t>Научное руководство подготовкой курсовой работы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505C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оказания помощи и осуществления контроля при написании работы назначается научный руководитель, с которым студенту следует согласовывать все вопросы, связанные с подбором материала, написанием и оформлением работы. После закрепления за студентом темы курсовой работы научный руководитель дает ем</w:t>
      </w:r>
      <w:r w:rsidR="003A39C2">
        <w:rPr>
          <w:rFonts w:ascii="Times New Roman" w:hAnsi="Times New Roman"/>
          <w:sz w:val="24"/>
          <w:szCs w:val="24"/>
        </w:rPr>
        <w:t>у консультацию общего характера</w:t>
      </w:r>
      <w:r w:rsidR="002E505C">
        <w:rPr>
          <w:rFonts w:ascii="Times New Roman" w:hAnsi="Times New Roman"/>
          <w:sz w:val="24"/>
          <w:szCs w:val="24"/>
        </w:rPr>
        <w:t>:</w:t>
      </w:r>
    </w:p>
    <w:p w:rsidR="002E505C" w:rsidRDefault="002E505C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39C2">
        <w:rPr>
          <w:rFonts w:ascii="Times New Roman" w:hAnsi="Times New Roman"/>
          <w:sz w:val="24"/>
          <w:szCs w:val="24"/>
        </w:rPr>
        <w:t xml:space="preserve"> </w:t>
      </w:r>
      <w:r w:rsidR="00D34E87">
        <w:rPr>
          <w:rFonts w:ascii="Times New Roman" w:hAnsi="Times New Roman"/>
          <w:sz w:val="24"/>
          <w:szCs w:val="24"/>
        </w:rPr>
        <w:t xml:space="preserve"> о порядке работы с нормативными правовыми актами, специальной литературой и</w:t>
      </w:r>
      <w:r>
        <w:rPr>
          <w:rFonts w:ascii="Times New Roman" w:hAnsi="Times New Roman"/>
          <w:sz w:val="24"/>
          <w:szCs w:val="24"/>
        </w:rPr>
        <w:t xml:space="preserve"> другими источниками информации;</w:t>
      </w:r>
    </w:p>
    <w:p w:rsidR="002E505C" w:rsidRDefault="002E505C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34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="00D34E87">
        <w:rPr>
          <w:rFonts w:ascii="Times New Roman" w:hAnsi="Times New Roman"/>
          <w:sz w:val="24"/>
          <w:szCs w:val="24"/>
        </w:rPr>
        <w:t>составлении Содержания курсовой работы и об общем содержании Введения, отдельных ее разделов и Заключения;</w:t>
      </w:r>
    </w:p>
    <w:p w:rsidR="002E505C" w:rsidRDefault="002E505C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4E87">
        <w:rPr>
          <w:rFonts w:ascii="Times New Roman" w:hAnsi="Times New Roman"/>
          <w:sz w:val="24"/>
          <w:szCs w:val="24"/>
        </w:rPr>
        <w:t xml:space="preserve"> о требованиях к размещению и напечатанию текста, оформлению списка использованных источников, информацию по другим вопросам.</w:t>
      </w:r>
    </w:p>
    <w:p w:rsidR="002E505C" w:rsidRDefault="00D34E87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 w:rsidR="002E5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помимо участия в разработке рабочего плана и обоснования разделов курсовой ра</w:t>
      </w:r>
      <w:r w:rsidR="002E505C">
        <w:rPr>
          <w:rFonts w:ascii="Times New Roman" w:hAnsi="Times New Roman"/>
          <w:sz w:val="24"/>
          <w:szCs w:val="24"/>
        </w:rPr>
        <w:t xml:space="preserve">боты, </w:t>
      </w:r>
      <w:r>
        <w:rPr>
          <w:rFonts w:ascii="Times New Roman" w:hAnsi="Times New Roman"/>
          <w:sz w:val="24"/>
          <w:szCs w:val="24"/>
        </w:rPr>
        <w:t xml:space="preserve"> ведет непосредственное и систематическое руководс</w:t>
      </w:r>
      <w:r w:rsidR="002E505C">
        <w:rPr>
          <w:rFonts w:ascii="Times New Roman" w:hAnsi="Times New Roman"/>
          <w:sz w:val="24"/>
          <w:szCs w:val="24"/>
        </w:rPr>
        <w:t>тво подготовкой курсовой работы: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05C" w:rsidRDefault="00D34E87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читает по мере готовности отдельные разделы (подразделы) курсовой работы;</w:t>
      </w:r>
    </w:p>
    <w:p w:rsidR="002E505C" w:rsidRDefault="00D34E87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консультирует студента по содержанию, последовательности изложения материала, методам сбора, обобщения, систематизации и методической обработки конкретного практического материала; </w:t>
      </w:r>
    </w:p>
    <w:p w:rsidR="002E505C" w:rsidRDefault="00D34E87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со студентом возникшие вопросы, рекомендует дополнительную литературу и вновь принятые нормативные правовые акты;</w:t>
      </w:r>
    </w:p>
    <w:p w:rsidR="002E505C" w:rsidRDefault="00D34E87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-контролирует качество исполнения работы, а при необходимости возвращает ее на доработку; -</w:t>
      </w:r>
      <w:r w:rsidR="002E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дает разрешение на допуск к защите курсовой работы;</w:t>
      </w:r>
    </w:p>
    <w:p w:rsidR="007A177F" w:rsidRDefault="00D34E87" w:rsidP="002E5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-оценивает защиту курсовой работы.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пунктов во введении к курсовой работе выступает апробация исследования, под которой подразумевается участие студента в конференциях различного уровня (студенческого, внутри</w:t>
      </w:r>
      <w:r w:rsidR="00801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вузовского, межвузовского, республиканского, международного) и публикация материалов исследования в сборниках статей конференций, в том числе и студенческих.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пункт демонстрирует заинтересованность студента в выполнении исследовательской работы, поскольку дополнительное участие в научной жизни факультета, города и т.п. всегда служит положительным моментом при оценке курсовой работы руководителем и комиссией по защите курсовых работ.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редакционных коллегиях различных научных изданий существуют свои требования к работам авторов. Общие принципы построения научной статьи могут варьироваться в зависимости от тематики и особенностей проведённого исследования.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существуют общие правила оформления научных публикаций по методике обучения иностранным языкам с точки зрения стиля и содержания:</w:t>
      </w:r>
    </w:p>
    <w:p w:rsidR="007A177F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заглавие статьи – отражает тему, которая раскрывается в статье;</w:t>
      </w:r>
    </w:p>
    <w:p w:rsidR="007A177F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– описывает цели и задачи проведённого исследования, а также возможности его практического применения, что помогает быстрее уловить суть проблемы;</w:t>
      </w:r>
    </w:p>
    <w:p w:rsidR="007A177F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(3–5 слов);</w:t>
      </w:r>
    </w:p>
    <w:p w:rsidR="007A177F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и новизна – заключается в определении значения исследуемых научных фактов в теории и практике либо описывает новое решение научной задачи;</w:t>
      </w:r>
    </w:p>
    <w:p w:rsidR="007A177F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методике исследования – представляют собственное научное исследование, предыдущие исследования (по теме статьи), статистика и т.п., использованные автором в данной статье;</w:t>
      </w:r>
    </w:p>
    <w:p w:rsidR="007A177F" w:rsidRPr="00FC4646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статья теоретического характера, то приводятся основные положения, мысли, </w:t>
      </w:r>
      <w:r w:rsidRPr="00FC4646">
        <w:rPr>
          <w:rFonts w:ascii="Times New Roman" w:hAnsi="Times New Roman"/>
          <w:sz w:val="24"/>
          <w:szCs w:val="24"/>
        </w:rPr>
        <w:t>которые будут в дальнейшем подвергнуты анализу;</w:t>
      </w:r>
    </w:p>
    <w:p w:rsidR="007A177F" w:rsidRPr="00FC4646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646">
        <w:rPr>
          <w:rFonts w:ascii="Times New Roman" w:hAnsi="Times New Roman"/>
          <w:sz w:val="24"/>
          <w:szCs w:val="24"/>
        </w:rPr>
        <w:t>экспериментальная часть, анализ, обобщение и разъяснение собственных данных или сравнение теорий – занимают центральное место в статье;</w:t>
      </w:r>
    </w:p>
    <w:p w:rsidR="007A177F" w:rsidRPr="00FC4646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646">
        <w:rPr>
          <w:rFonts w:ascii="Times New Roman" w:hAnsi="Times New Roman"/>
          <w:sz w:val="24"/>
          <w:szCs w:val="24"/>
        </w:rPr>
        <w:t>добросовестность в цитировании и реферировании существующих научных концепций;</w:t>
      </w:r>
    </w:p>
    <w:p w:rsidR="007A177F" w:rsidRPr="00FC4646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646">
        <w:rPr>
          <w:rFonts w:ascii="Times New Roman" w:hAnsi="Times New Roman"/>
          <w:sz w:val="24"/>
          <w:szCs w:val="24"/>
        </w:rPr>
        <w:t>наличие междисциплинарного подхода к решению проблемы исследования;</w:t>
      </w:r>
    </w:p>
    <w:p w:rsidR="007A177F" w:rsidRPr="00FC4646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646">
        <w:rPr>
          <w:rFonts w:ascii="Times New Roman" w:hAnsi="Times New Roman"/>
          <w:sz w:val="24"/>
          <w:szCs w:val="24"/>
        </w:rPr>
        <w:t>выводы и рекомендации – дают ответы на вопросы, поставленные вводной частью, демонстрируют конкретные выводы;</w:t>
      </w:r>
    </w:p>
    <w:p w:rsidR="007A177F" w:rsidRPr="00FC4646" w:rsidRDefault="00D34E8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646">
        <w:rPr>
          <w:rFonts w:ascii="Times New Roman" w:hAnsi="Times New Roman"/>
          <w:sz w:val="24"/>
          <w:szCs w:val="24"/>
        </w:rPr>
        <w:t xml:space="preserve">ссылки нумеруются в квадратных скобках, номер указывает на источник в списке литературы;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Требования к публикуемым материалам обычно представлены в информационном письме конференции либо на официальном сайте организатора.</w:t>
      </w:r>
    </w:p>
    <w:p w:rsidR="007A177F" w:rsidRDefault="00FC46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34E87">
        <w:rPr>
          <w:rFonts w:ascii="Times New Roman" w:hAnsi="Times New Roman"/>
          <w:sz w:val="24"/>
          <w:szCs w:val="24"/>
        </w:rPr>
        <w:t xml:space="preserve"> существуют определённые критерии при отборе материалов для публикации:</w:t>
      </w:r>
    </w:p>
    <w:p w:rsidR="007A177F" w:rsidRDefault="00D34E87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не должны быть опубликованы ранее в иных периодических изданиях;</w:t>
      </w:r>
    </w:p>
    <w:p w:rsidR="007A177F" w:rsidRDefault="00D34E87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указание на автора (или авторов) публикуемых материалов;</w:t>
      </w:r>
    </w:p>
    <w:p w:rsidR="007A177F" w:rsidRDefault="00D34E87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и список ключевых слов (если прописано в требованиях редколлегии) должны быть оформлены на русском и английском языках корректно с точки зрения стиля и содержания;</w:t>
      </w:r>
    </w:p>
    <w:p w:rsidR="007A177F" w:rsidRDefault="00D34E87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автора – получателя опубликованных материалов должен быть оформлен точно и разборчиво.</w:t>
      </w:r>
    </w:p>
    <w:p w:rsidR="007A177F" w:rsidRDefault="007A17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pStyle w:val="aa"/>
        <w:spacing w:after="160" w:line="259" w:lineRule="auto"/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4. </w:t>
      </w:r>
      <w:r>
        <w:rPr>
          <w:b/>
          <w:lang w:val="ru-RU"/>
        </w:rPr>
        <w:t>Подбор и изучение источников информации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Успешному написанию курсовой работы способствует обстоятельное и творческое изучение источников информации относящейся к исследуемой теме. К изучению источников информации студент приступает сразу же после выбора и утверждения темы курсовой работы. В процессе этой работы он обязательно должен изучить современное состояние соответствующих предметов исследования, избранных для курсовой работы. До начала изучения студент должен ознакомиться с основной и дополнительной литературой, рекомендованной в программах по дисциплинам. Студенту следует проанализировать, с какими уже изученными или планируемыми к изучению темами наиболее близка тема выбранной работы. При изучении подобранной литературы критерием оценки прочитанного является возможность использования этого материала в работе. Подбор книг и статей следует производить с использованием систематических указателей литературы в городских библиотеках, читальном зале вуза. Начинать изучение нужно с энциклопедий и словарей. Затем следует изучить учебники и монографии, потом журнальные статьи. Знакомиться с источниками следует в порядке, обратном хронологическому, то есть вначале следует изучить самые свежие публикации, затем - пр</w:t>
      </w:r>
      <w:r w:rsidR="00FC4646">
        <w:rPr>
          <w:rFonts w:ascii="Times New Roman" w:hAnsi="Times New Roman"/>
          <w:sz w:val="24"/>
          <w:szCs w:val="24"/>
        </w:rPr>
        <w:t xml:space="preserve">ошлогодние, потом – двухгодичной </w:t>
      </w:r>
      <w:r>
        <w:rPr>
          <w:rFonts w:ascii="Times New Roman" w:hAnsi="Times New Roman"/>
          <w:sz w:val="24"/>
          <w:szCs w:val="24"/>
        </w:rPr>
        <w:t xml:space="preserve"> давности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список использованной литературы следует включать не все работы, с которыми студент ознакомился в процессе библиографического поиска, а лишь те, на которые он ссылается, которые были использованы для выработки теоретической концепции. </w:t>
      </w:r>
      <w:proofErr w:type="gramEnd"/>
    </w:p>
    <w:p w:rsidR="007A177F" w:rsidRDefault="00D34E87">
      <w:pPr>
        <w:pStyle w:val="Default"/>
        <w:ind w:firstLine="567"/>
        <w:jc w:val="both"/>
      </w:pPr>
      <w:r>
        <w:t xml:space="preserve">Литературу в списке располагают в порядке цитирования источников, например: </w:t>
      </w:r>
    </w:p>
    <w:p w:rsidR="007A177F" w:rsidRDefault="00D34E8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Бабич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. Lexicology: A Current Guide. </w:t>
      </w:r>
      <w:r>
        <w:rPr>
          <w:rFonts w:ascii="Times New Roman" w:hAnsi="Times New Roman"/>
          <w:sz w:val="24"/>
          <w:szCs w:val="24"/>
        </w:rPr>
        <w:t xml:space="preserve">Лексикология английского языка. Учебное пособие.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/>
          <w:sz w:val="24"/>
          <w:szCs w:val="24"/>
        </w:rPr>
        <w:t>Флинта</w:t>
      </w:r>
      <w:r>
        <w:rPr>
          <w:rFonts w:ascii="Times New Roman" w:hAnsi="Times New Roman"/>
          <w:sz w:val="24"/>
          <w:szCs w:val="24"/>
          <w:lang w:val="en-US"/>
        </w:rPr>
        <w:t xml:space="preserve">, 2017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177F" w:rsidRDefault="00D34E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Арнольд И.В. Стилистика. Современный английский язык. - Изд.6, 2004. - 196 с.</w:t>
      </w:r>
    </w:p>
    <w:p w:rsidR="007A177F" w:rsidRDefault="00D34E8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Л.В. Особенности газетных заголовков в аспекте прагматики (на материале английских газет) // Сборник ЕАГИ «Образовательно-инновационная и социокультурная политика в Казахстане и сопредельных территориях: опыт, проблемы и перспективы». - Астана, 2005. – С. 385-387.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pStyle w:val="aa"/>
        <w:spacing w:after="160" w:line="259" w:lineRule="auto"/>
        <w:ind w:left="360"/>
        <w:jc w:val="center"/>
        <w:rPr>
          <w:b/>
          <w:lang w:val="ru-RU"/>
        </w:rPr>
      </w:pPr>
      <w:r>
        <w:rPr>
          <w:b/>
          <w:lang w:val="ru-RU"/>
        </w:rPr>
        <w:t>5. Порядок формирования Содержания (плана) курсовой работы</w:t>
      </w:r>
    </w:p>
    <w:p w:rsidR="007A177F" w:rsidRDefault="007A177F">
      <w:pPr>
        <w:pStyle w:val="aa"/>
        <w:tabs>
          <w:tab w:val="left" w:pos="709"/>
        </w:tabs>
        <w:ind w:left="1647"/>
        <w:jc w:val="center"/>
        <w:rPr>
          <w:b/>
          <w:lang w:val="ru-RU"/>
        </w:rPr>
      </w:pPr>
    </w:p>
    <w:p w:rsidR="007A177F" w:rsidRDefault="00D34E87">
      <w:pPr>
        <w:pStyle w:val="Default"/>
        <w:ind w:firstLine="567"/>
        <w:jc w:val="both"/>
      </w:pPr>
      <w:r>
        <w:t xml:space="preserve">Курсовая работа по методике преподавания иностранных языков состоит из двух частей: теоретической и практической. В </w:t>
      </w:r>
      <w:r>
        <w:rPr>
          <w:i/>
          <w:iCs/>
        </w:rPr>
        <w:t xml:space="preserve">теоретической части </w:t>
      </w:r>
      <w:r>
        <w:t xml:space="preserve">студент, выбрав одну из тем в области методики преподавания иностранных языков, должен продемонстрировать умение самостоятельно мыслить, сопоставлять и анализировать теории и точки зрения различных ученых, делать аргументированные выводы с учетом объекта и предмета своей работы. В </w:t>
      </w:r>
      <w:r>
        <w:rPr>
          <w:i/>
          <w:iCs/>
        </w:rPr>
        <w:lastRenderedPageBreak/>
        <w:t xml:space="preserve">практической части </w:t>
      </w:r>
      <w:r>
        <w:t xml:space="preserve">студент должен описать свою практическую деятельность по теме курсовой работы. Студент должен показать, что он может работать не только с книгами, но и на практике применять полученные из теории знания.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Курсовая работа содержит следующие разделы: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Титульный лист.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Введение.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. Основная часть.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</w:rPr>
        <w:t xml:space="preserve">. Заключение.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 xml:space="preserve">. Список </w:t>
      </w:r>
      <w:proofErr w:type="spellStart"/>
      <w:r>
        <w:rPr>
          <w:rFonts w:ascii="Times New Roman" w:hAnsi="Times New Roman"/>
          <w:sz w:val="24"/>
          <w:szCs w:val="24"/>
        </w:rPr>
        <w:t>использованн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ой литературы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</w:rPr>
        <w:t xml:space="preserve">. Приложения (при необходимости).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титульного листа смотри Приложение 1.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введении отражаются следующие основные моменты: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общая формулировка темы;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теоретическое и практическое значение выбранной темы, ее актуальность;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степень разработанности проблемы;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конкретные задачи исследования, которые автор поставил перед собой;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объяснение того, как автор намеревается решать поставленные задачи, обоснование логической последовательности раскрываемых вопросов, общего порядка исследования и структуры работы; </w:t>
      </w:r>
    </w:p>
    <w:p w:rsidR="007A177F" w:rsidRDefault="00D34E8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использованные в работе источники информации.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должно быть кратким (1-3 страницы) и четким. Его не следует перегружать общими фразами. Главное, чтобы читающий понял, чему посвящена работа, какие задачи автор сам для себя наметил.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состоит из глав, которые могут делиться на параграфы, а параграфы, в свою очередь, - на пункты. Название какой-то главы не должно полностью совпадать с названием курсовой работы (в противном случае наличие других глав становится излишним), а название какого-то параграфа дублировать название главы.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перегружать план работы. В курсовой работе реально рассмотреть две главы.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следует четко сформулировать основные выводы, к которым пришел автор. Выводы должны быть краткими и органически вытекать из содержания работы. Разрешается повторить основные выводы соответствующих глав, но при этом предпочтительнее стремиться сделать некоторые обобщения по результатам проведенного исследования в целом.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 оформляется по установленному порядку. Он включает в себя всю литературу, на которую есть ссылки в тексте, а также те важнейшие источники, которые были так или иначе использованы, хотя и не приведены в ссылках и примечаниях.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FC4646">
        <w:rPr>
          <w:rFonts w:ascii="Times New Roman" w:hAnsi="Times New Roman"/>
          <w:sz w:val="24"/>
          <w:szCs w:val="24"/>
        </w:rPr>
        <w:t xml:space="preserve"> - это</w:t>
      </w:r>
      <w:r>
        <w:rPr>
          <w:rFonts w:ascii="Times New Roman" w:hAnsi="Times New Roman"/>
          <w:sz w:val="24"/>
          <w:szCs w:val="24"/>
        </w:rPr>
        <w:t xml:space="preserve"> элемент структуры работы</w:t>
      </w:r>
      <w:r w:rsidR="00FC4646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 xml:space="preserve"> не является обязательным. Приложения целесообразно вводить, когда автор использует относительно большое количество громоздких таблиц, статистического материала. Такой материал, помещенный в основную часть, затруднил бы чтение работы. Обычно в тексте достаточно лишь сослаться на подобную информацию, включенную в приложение.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исследования определяется: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-необходимостью дальнейшей разработки теоретических положений, относящихся к изучаемой проблеме;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-модернизацией языкового образования;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необходимостью поиска и использования новых подходов к обучению ИЯ;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потребностью создания и внедрения эффективных методик обучения;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недостаточной изученностью заявленной проблемы в методике обучения ИЯ.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 введении</w:t>
      </w:r>
      <w:r>
        <w:rPr>
          <w:rFonts w:ascii="Times New Roman" w:hAnsi="Times New Roman"/>
          <w:sz w:val="24"/>
          <w:szCs w:val="24"/>
        </w:rPr>
        <w:t xml:space="preserve"> необходимо отметить степень разработанности темы, обосновать необходимость ее дальнейшей разработки.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/>
          <w:sz w:val="24"/>
          <w:szCs w:val="24"/>
        </w:rPr>
        <w:t xml:space="preserve"> – прогнозируемый конечный результат исследования.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</w:t>
      </w:r>
      <w:r>
        <w:rPr>
          <w:rFonts w:ascii="Times New Roman" w:hAnsi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/>
          <w:sz w:val="24"/>
          <w:szCs w:val="24"/>
        </w:rPr>
        <w:t xml:space="preserve"> решаются в соответствии с целью.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решения задач должно составить содержание глав выпускной квалификационной работы.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 xml:space="preserve"> – способы достижения цели работы.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числу наиболее распространенных методов исследования в педагогических науках относятся: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научной литературы,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наблюдение,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беседа,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анкетирование,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тестирование,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опытное обучение.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научной литературы</w:t>
      </w:r>
      <w:r>
        <w:rPr>
          <w:rFonts w:ascii="Times New Roman" w:hAnsi="Times New Roman"/>
          <w:sz w:val="24"/>
          <w:szCs w:val="24"/>
        </w:rPr>
        <w:t xml:space="preserve"> представляет собой критическое и объективное рассмотрение различных точек зрения на проблему, выявление степени их доказательности, наличие рациональных идей для решения проблемы в данных конкретных условиях. Такой анализ научной литературы позволит выявить степень ее изученности. Этот метод требует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 умения делать выписки, конспектировать, группировать материал в соответствии с планом работы.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наблюдать и анализировать педагогический процесс - раскрывать логику педагогических явлений и оценивать их – необходимо для успешного познания (адекватного усвоения) теории и практики обучения и воспитания. </w:t>
      </w:r>
      <w:r>
        <w:rPr>
          <w:rFonts w:ascii="Times New Roman" w:hAnsi="Times New Roman"/>
          <w:b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представляет собой целенаправленное восприятие какого-либо педагогического явления или педагогического процесса в целом.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включает в себя следующие компоненты: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задачи и цели (для чего, с какой целью?);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выбор объекта, предмета и ситуации (что наблюдать?);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выбор способа наблюдения наиболее обеспечивающего сбор необходимой информации (как наблюдать?);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выбор способов фиксации </w:t>
      </w:r>
      <w:proofErr w:type="gramStart"/>
      <w:r>
        <w:rPr>
          <w:rFonts w:ascii="Times New Roman" w:hAnsi="Times New Roman"/>
          <w:sz w:val="24"/>
          <w:szCs w:val="24"/>
        </w:rPr>
        <w:t>наблюдаемого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(как вести записи?);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обработка и интерпретация полученной информации (каков результат?).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наблюдения фиксируются и подвергаются классификации, группировке, сопоставлению с результатами, полученными другими исследователями и другими методами.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Беседа</w:t>
      </w:r>
      <w:r>
        <w:rPr>
          <w:rFonts w:ascii="Times New Roman" w:hAnsi="Times New Roman"/>
          <w:sz w:val="24"/>
          <w:szCs w:val="24"/>
        </w:rPr>
        <w:t xml:space="preserve"> имеет целью получение информации о проводимом исследовании или об определенном явлении в исследовании путем установления прямых контактов с испытуемыми в условиях, приближающихся к естественному, непринужденному общению. Метод беседы должен сочетаться с другими методами, если исследователь стремится к высокой степени точности и объективности ожидаемых результатов.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Анкетирование</w:t>
      </w:r>
      <w:r>
        <w:rPr>
          <w:rFonts w:ascii="Times New Roman" w:hAnsi="Times New Roman"/>
          <w:sz w:val="24"/>
          <w:szCs w:val="24"/>
        </w:rPr>
        <w:t xml:space="preserve"> заключается в изучении различных точек зрения обучаемых и обучающих относительно способов и приемов в оценках результатов обучения, предложений и пожеланий по их улучшению. Основным способом реализации этого метода является анкета, содержание и форма которой определяются спецификой исследования. Анкета должна точно отвечать цели и характеру исследования. Преимущество анкетирования состоит в том, что данные, полученные в результате этого метода, легко поддаются количественной обработке и имеют определенную научную ценность. При составлении анкеты в виде вопросов учитываются: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вопросов;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их форма (открытые вопросы, предполагающие возможность свободного ответа, закрытые вопросы, предполагающие ответ "да", "нет");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формулировка вопроса;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и порядок следования вопросов.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</w:t>
      </w:r>
      <w:r>
        <w:rPr>
          <w:rFonts w:ascii="Times New Roman" w:hAnsi="Times New Roman"/>
          <w:sz w:val="24"/>
          <w:szCs w:val="24"/>
        </w:rPr>
        <w:t xml:space="preserve"> - это метод исследования, предусматривающий выполнение учащимися специальных заданий-тестов, с помощью которых оценивается уровень владения языком (</w:t>
      </w:r>
      <w:proofErr w:type="spellStart"/>
      <w:r>
        <w:rPr>
          <w:rFonts w:ascii="Times New Roman" w:hAnsi="Times New Roman"/>
          <w:sz w:val="24"/>
          <w:szCs w:val="24"/>
        </w:rPr>
        <w:t>лингводидактичесие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тесты), а также определяются интересующие исследователя особенности личности испытуемого (психологические тесты). Применение тестирования как метода исследования дает ценный материал для определения эффективности овладения учебным материалом и способностей обучающегося к </w:t>
      </w:r>
      <w:r w:rsidR="00643DAD">
        <w:rPr>
          <w:rFonts w:ascii="Times New Roman" w:hAnsi="Times New Roman"/>
          <w:sz w:val="24"/>
          <w:szCs w:val="24"/>
        </w:rPr>
        <w:t>овладению материалом. В методике</w:t>
      </w:r>
      <w:r>
        <w:rPr>
          <w:rFonts w:ascii="Times New Roman" w:hAnsi="Times New Roman"/>
          <w:sz w:val="24"/>
          <w:szCs w:val="24"/>
        </w:rPr>
        <w:t xml:space="preserve"> для проверки </w:t>
      </w:r>
      <w:r w:rsidR="00643DAD">
        <w:rPr>
          <w:rFonts w:ascii="Times New Roman" w:hAnsi="Times New Roman"/>
          <w:sz w:val="24"/>
          <w:szCs w:val="24"/>
        </w:rPr>
        <w:t>уровня владения языком использую</w:t>
      </w:r>
      <w:r>
        <w:rPr>
          <w:rFonts w:ascii="Times New Roman" w:hAnsi="Times New Roman"/>
          <w:sz w:val="24"/>
          <w:szCs w:val="24"/>
        </w:rPr>
        <w:t xml:space="preserve">тся следующие типы тестовых заданий: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выбор правильного ответа из числа предложенных вариантов;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перекрестный выбор;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выбор из двух возможностей;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тест восстановления;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тест перемешивания.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вторая (практическая) включает в себя описание обучающей деятельности учителя по решению поставленной методической задачи, а также информацию об апробации методических рекомендаций.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(экспериментальная) часть исследования представляет наибольшую важность для курсовой работы по методике обучения иностранным языкам.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Эксперимент в методике обучения иностранным языкам</w:t>
      </w:r>
      <w:r>
        <w:rPr>
          <w:rFonts w:ascii="Times New Roman" w:hAnsi="Times New Roman"/>
          <w:sz w:val="24"/>
          <w:szCs w:val="24"/>
        </w:rPr>
        <w:t xml:space="preserve"> – это организованная для решения методической проблемы совместная деятельность испытуемых и экспериментатора.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проводят констатирующий эксперимент.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Констатирующий</w:t>
      </w:r>
      <w:r>
        <w:rPr>
          <w:rFonts w:ascii="Times New Roman" w:hAnsi="Times New Roman"/>
          <w:sz w:val="24"/>
          <w:szCs w:val="24"/>
        </w:rPr>
        <w:t xml:space="preserve"> (диагностирующий, разведывательный) эксперимент определяет исходные данные для дальнейшего исследования (например, начальный уровень знаний и умений учащихся по какому-то разделу программы). Констатирующий эксперимент проводится в начале исследования с целью выявления как положительных, так и отрицательных сторон изучаемой проблемы. Данные этого вида эксперимента используются для организации последующих видов эксперимента.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Констатирующий эксперимент функционирует в соответствии с определёнными критериями, предъявляемыми к его организации и проведению (таблица 1).</w:t>
      </w:r>
    </w:p>
    <w:p w:rsidR="007A177F" w:rsidRDefault="007A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Характеристики констатирующего эксперимента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методике обучения иностранным языкам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56"/>
        <w:gridCol w:w="1256"/>
        <w:gridCol w:w="1256"/>
        <w:gridCol w:w="1256"/>
      </w:tblGrid>
      <w:tr w:rsidR="007A177F">
        <w:trPr>
          <w:trHeight w:val="50"/>
          <w:jc w:val="center"/>
        </w:trPr>
        <w:tc>
          <w:tcPr>
            <w:tcW w:w="1213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проведения</w:t>
            </w:r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плана</w:t>
            </w:r>
          </w:p>
        </w:tc>
      </w:tr>
      <w:tr w:rsidR="007A177F">
        <w:trPr>
          <w:trHeight w:val="552"/>
          <w:jc w:val="center"/>
        </w:trPr>
        <w:tc>
          <w:tcPr>
            <w:tcW w:w="1213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Традицион-ный</w:t>
            </w:r>
            <w:proofErr w:type="spellEnd"/>
            <w:proofErr w:type="gramEnd"/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Кратковре-менный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эпизодический</w:t>
            </w:r>
          </w:p>
        </w:tc>
        <w:tc>
          <w:tcPr>
            <w:tcW w:w="1256" w:type="dxa"/>
          </w:tcPr>
          <w:p w:rsidR="007A177F" w:rsidRDefault="00D34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</w:tr>
    </w:tbl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Естественный </w:t>
      </w:r>
      <w:r>
        <w:rPr>
          <w:rFonts w:ascii="Times New Roman" w:hAnsi="Times New Roman"/>
          <w:sz w:val="24"/>
          <w:szCs w:val="24"/>
        </w:rPr>
        <w:t xml:space="preserve">эксперимент проводится в условиях обычного процесса обучения учебной группы без нарушения естественного хода учебно-воспитательного процесса. Данный вид </w:t>
      </w:r>
      <w:r>
        <w:rPr>
          <w:rFonts w:ascii="Times New Roman" w:hAnsi="Times New Roman"/>
          <w:sz w:val="24"/>
          <w:szCs w:val="24"/>
        </w:rPr>
        <w:br/>
        <w:t>эксперимента предпочтительнее для проведения экспериментального исследования в рамках курсовой работы.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Традиционный</w:t>
      </w:r>
      <w:r>
        <w:rPr>
          <w:rFonts w:ascii="Times New Roman" w:hAnsi="Times New Roman"/>
          <w:sz w:val="24"/>
          <w:szCs w:val="24"/>
        </w:rPr>
        <w:t xml:space="preserve"> эксперимент предполагает стандартный ход проведения научно-практического исследования – наличие контрольной и экспериментальной групп, либо наличие </w:t>
      </w:r>
      <w:r>
        <w:rPr>
          <w:rFonts w:ascii="Times New Roman" w:hAnsi="Times New Roman"/>
          <w:sz w:val="24"/>
          <w:szCs w:val="24"/>
        </w:rPr>
        <w:lastRenderedPageBreak/>
        <w:t>одной группы.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Кратковременный</w:t>
      </w:r>
      <w:r>
        <w:rPr>
          <w:rFonts w:ascii="Times New Roman" w:hAnsi="Times New Roman"/>
          <w:sz w:val="24"/>
          <w:szCs w:val="24"/>
        </w:rPr>
        <w:t xml:space="preserve"> (эпизодический) эксперимент предполагает сохранение связи и преемственности экспериментальных уроков с другими уроками по иностранному языку. Поэтому важно следить за тем, чтобы приёмы работы, которыми владеют учащиеся, не противоречили тем приёмам, которые экспериментатор предлагает в процессе эпизодического эксперимента.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Открытый</w:t>
      </w:r>
      <w:r>
        <w:rPr>
          <w:rFonts w:ascii="Times New Roman" w:hAnsi="Times New Roman"/>
          <w:sz w:val="24"/>
          <w:szCs w:val="24"/>
        </w:rPr>
        <w:t xml:space="preserve"> эксперимент допускает возможность различных изменений и дополнений в плане проведения.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констатирующем эксперименте выделяют несколько этапов:</w:t>
      </w:r>
    </w:p>
    <w:p w:rsidR="007A177F" w:rsidRDefault="00D34E8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организационно-подготовительный;</w:t>
      </w:r>
    </w:p>
    <w:p w:rsidR="007A177F" w:rsidRDefault="00D34E8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диагностический;</w:t>
      </w:r>
    </w:p>
    <w:p w:rsidR="007A177F" w:rsidRDefault="00D34E8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обобщающий.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Организационно-подготовительный этап</w:t>
      </w:r>
      <w:r>
        <w:rPr>
          <w:rFonts w:ascii="Times New Roman" w:hAnsi="Times New Roman"/>
          <w:sz w:val="24"/>
          <w:szCs w:val="24"/>
        </w:rPr>
        <w:t xml:space="preserve"> тесно связан с планированием констатирующего эксперимента и основан на выполнении определённой программы.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объектов (или субъектов) эксперимента рассматриваются учащиеся.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эксперимента в методике обучения иностранным языкам характеризуется совокупностью качеств или параметров. При этом объекты могут изменяться в силу разных причин и, прежде всего, в силу экспериментального воздействия.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параметров и адекватных способов их оценки напрямую зависит от проблемы и характера объекта исследования.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факторов, оказывающих влияние на процесс обучения иностранному языку, необходимо сконцентрироваться на тех, которые способны повлиять на объект эксперимента и нарушить экспериментальную ситуацию. Для устранения этого влияния их надо оценить и учесть. Наиболее часто используются и учитываются в практике экспериментирования следующие параметры и факторы: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компоненты педагогического процесса (цели, содержание, методы, средства, включая состав педагогов);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характеристики объектов, демографические данные;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канонические показатели педагогического процесса (успеваемость, посещаемость, дисциплина);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предметно-методические показатели (скорость чтения, число ошибок и др.);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качества личности и коллектива (качества умений, навыков,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специальных компетенций, особенности психических процессов, способности и др.);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педагогического процесса (режим, элементы организации, материальное оснащение и др.);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участников педагогического процесса (мероприятия, встречи, собрания, беседы, официальные и неофициальные контакты и др.);</w:t>
      </w:r>
    </w:p>
    <w:p w:rsidR="007A177F" w:rsidRDefault="00D34E87">
      <w:pPr>
        <w:widowControl w:val="0"/>
        <w:numPr>
          <w:ilvl w:val="0"/>
          <w:numId w:val="8"/>
        </w:numPr>
        <w:tabs>
          <w:tab w:val="clear" w:pos="644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отношения (мнения, оценки, точки зрения, суждения участников эксперимента) к учёбе, к труду, к окружающему миру.</w:t>
      </w:r>
      <w:proofErr w:type="gramEnd"/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обеспечение эксперимента предусматривает также необходимость тщательного обдумывания всех возможных результатов проверяемого педагогического воздействия, максимального уменьшения риска отрицательных изменений в личности учащихся. Необходимо смоделировать расписание, режимы, согласовать ход эксперимента с планами работы образовательного учреждения.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организационно-подготовительном этапе предполагается также составление плана констатирующего эксперимента. При разработке плана чёткое отражение должны найти следующие вопросы: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именно педагогические воздействия, способы решения задач и т.п. будут </w:t>
      </w:r>
      <w:r>
        <w:rPr>
          <w:rFonts w:ascii="Times New Roman" w:hAnsi="Times New Roman"/>
          <w:sz w:val="24"/>
          <w:szCs w:val="24"/>
        </w:rPr>
        <w:lastRenderedPageBreak/>
        <w:t>подвергаться проверке и в каких вариантах?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параметры (свойства, характеристики, признаки) педагогического процесса будут выбраны для описания экспериментальных воздействий?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будут отслеживаться выбранные параметры?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методы получения и обработки информации будут применяться?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время потребуется для проведения эксперимента?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будет логическая схема эксперимента, с чем будет сопоставляться результат?</w:t>
      </w:r>
    </w:p>
    <w:p w:rsidR="007A177F" w:rsidRDefault="00D34E8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будет </w:t>
      </w:r>
      <w:proofErr w:type="gramStart"/>
      <w:r>
        <w:rPr>
          <w:rFonts w:ascii="Times New Roman" w:hAnsi="Times New Roman"/>
          <w:sz w:val="24"/>
          <w:szCs w:val="24"/>
        </w:rPr>
        <w:t>оформляться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оцениваться результат эксперимента?</w:t>
      </w:r>
    </w:p>
    <w:p w:rsidR="001C5BE2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объектами </w:t>
      </w:r>
      <w:r>
        <w:rPr>
          <w:rFonts w:ascii="Times New Roman" w:hAnsi="Times New Roman"/>
          <w:i/>
          <w:sz w:val="24"/>
          <w:szCs w:val="24"/>
        </w:rPr>
        <w:t>диагностического этапа</w:t>
      </w:r>
      <w:r>
        <w:rPr>
          <w:rFonts w:ascii="Times New Roman" w:hAnsi="Times New Roman"/>
          <w:sz w:val="24"/>
          <w:szCs w:val="24"/>
        </w:rPr>
        <w:t xml:space="preserve"> в исследованиях по методике обуче</w:t>
      </w:r>
      <w:r w:rsidR="001C5BE2">
        <w:rPr>
          <w:rFonts w:ascii="Times New Roman" w:hAnsi="Times New Roman"/>
          <w:sz w:val="24"/>
          <w:szCs w:val="24"/>
        </w:rPr>
        <w:t>ния иностранным языкам являются:</w:t>
      </w:r>
    </w:p>
    <w:p w:rsidR="001C5BE2" w:rsidRDefault="001C5BE2" w:rsidP="001C5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4E87">
        <w:rPr>
          <w:rFonts w:ascii="Times New Roman" w:hAnsi="Times New Roman"/>
          <w:sz w:val="24"/>
          <w:szCs w:val="24"/>
        </w:rPr>
        <w:t xml:space="preserve"> личность учащегося (интересы, способности, мотивация, уровень знаний, умений и навыков, уровень </w:t>
      </w:r>
      <w:proofErr w:type="spellStart"/>
      <w:r w:rsidR="00D34E8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34E87">
        <w:rPr>
          <w:rFonts w:ascii="Times New Roman" w:hAnsi="Times New Roman"/>
          <w:sz w:val="24"/>
          <w:szCs w:val="24"/>
        </w:rPr>
        <w:t xml:space="preserve"> и др.); </w:t>
      </w:r>
    </w:p>
    <w:p w:rsidR="001C5BE2" w:rsidRDefault="001C5BE2" w:rsidP="001C5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E87">
        <w:rPr>
          <w:rFonts w:ascii="Times New Roman" w:hAnsi="Times New Roman"/>
          <w:sz w:val="24"/>
          <w:szCs w:val="24"/>
        </w:rPr>
        <w:t xml:space="preserve">содержание, методы, организационные формы и средства обучения; </w:t>
      </w:r>
    </w:p>
    <w:p w:rsidR="007A177F" w:rsidRDefault="001C5BE2" w:rsidP="001C5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4E87">
        <w:rPr>
          <w:rFonts w:ascii="Times New Roman" w:hAnsi="Times New Roman"/>
          <w:sz w:val="24"/>
          <w:szCs w:val="24"/>
        </w:rPr>
        <w:t>отдельные направления образовательного процесса по иностранному языку (развитие компетенций, формирование навыков и умений и т.п.).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Диагностирование может проводиться в виде анкетирования, тестирования, мониторинга и т.д.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диагностирования идеи эксперимента приобретают конкретные формы, определяются отдельные направления – возникают проблемы, для решения которых и создается эксперимент.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Обобщающий этап</w:t>
      </w:r>
      <w:r>
        <w:rPr>
          <w:rFonts w:ascii="Times New Roman" w:hAnsi="Times New Roman"/>
          <w:sz w:val="24"/>
          <w:szCs w:val="24"/>
        </w:rPr>
        <w:t xml:space="preserve"> представляет процесс извлечения выводов общего характера из полученных в эксперименте данных путём логических операций: анализа, синтеза, индукции, дедукции и др. Чем глубже и разностороннее будут проанализированы данные, тем больше ценных обобщающих выводов можно извлечь из экспериментальных фактов. Поэтому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обобщающем этапе придается обработке первичных данных педагогических наблюдений и измерений. Формируются выводы, рекомендации для использования полученных данных на практике.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рекомендовать следующий общий алгоритм обсуждений и интерпретации полученных данных.</w:t>
      </w:r>
    </w:p>
    <w:p w:rsidR="007A177F" w:rsidRDefault="00D34E87">
      <w:pPr>
        <w:widowControl w:val="0"/>
        <w:numPr>
          <w:ilvl w:val="0"/>
          <w:numId w:val="10"/>
        </w:numPr>
        <w:tabs>
          <w:tab w:val="clear" w:pos="157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первичной информации по заданным программам: классификации, группировки, перевод качественных данных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количественные;</w:t>
      </w:r>
    </w:p>
    <w:p w:rsidR="007A177F" w:rsidRDefault="00D34E87">
      <w:pPr>
        <w:widowControl w:val="0"/>
        <w:numPr>
          <w:ilvl w:val="0"/>
          <w:numId w:val="10"/>
        </w:numPr>
        <w:tabs>
          <w:tab w:val="clear" w:pos="157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полученных данных в разнообразных формах (таблицы, схемы, графики) и их интерпретация;</w:t>
      </w:r>
    </w:p>
    <w:p w:rsidR="007A177F" w:rsidRDefault="00D34E87">
      <w:pPr>
        <w:widowControl w:val="0"/>
        <w:numPr>
          <w:ilvl w:val="0"/>
          <w:numId w:val="10"/>
        </w:numPr>
        <w:tabs>
          <w:tab w:val="clear" w:pos="157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результатов: составление и написание отчёта об эксперименте, разработка рекомендаций для последующих этапов эксперимента.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A177F" w:rsidRDefault="00D34E87">
      <w:pPr>
        <w:pStyle w:val="aa"/>
        <w:spacing w:after="160" w:line="259" w:lineRule="auto"/>
        <w:ind w:left="360"/>
        <w:jc w:val="center"/>
        <w:rPr>
          <w:b/>
          <w:lang w:val="ru-RU"/>
        </w:rPr>
      </w:pPr>
      <w:r>
        <w:rPr>
          <w:b/>
          <w:caps/>
          <w:lang w:val="ru-RU"/>
        </w:rPr>
        <w:t xml:space="preserve">6. </w:t>
      </w:r>
      <w:r>
        <w:rPr>
          <w:b/>
          <w:lang w:val="ru-RU"/>
        </w:rPr>
        <w:t>Основные требования к содержанию и оформлению курсовой работы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эмпирические методы исследования констатирующего эксперимента: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ретроспективное изучение опыта отечественной и зарубежной школы;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обобщение опыта;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опрос (анкетирование);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экспертных оценок;</w:t>
      </w:r>
    </w:p>
    <w:p w:rsidR="007A177F" w:rsidRDefault="00D34E8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Ретроспективное изучение опыта</w:t>
      </w:r>
      <w:r>
        <w:rPr>
          <w:rFonts w:ascii="Times New Roman" w:hAnsi="Times New Roman"/>
          <w:sz w:val="24"/>
          <w:szCs w:val="24"/>
        </w:rPr>
        <w:t xml:space="preserve"> представляет собой анализ учебных материалов и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документов (программ общеобразовательных учреждений, протоколов методических комиссий, программ-концепций коммуникативного иноязычного образования, программно-методических материалов для общеобразовательных учебных заведений, текстов контрольных работ учащихся и т.п.), педагогических взглядов и </w:t>
      </w:r>
      <w:proofErr w:type="gramStart"/>
      <w:r>
        <w:rPr>
          <w:rFonts w:ascii="Times New Roman" w:hAnsi="Times New Roman"/>
          <w:sz w:val="24"/>
          <w:szCs w:val="24"/>
        </w:rPr>
        <w:t>методических теорий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в свете рассматриваемой проблематики.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и обобщение положительного опыта</w:t>
      </w:r>
      <w:r>
        <w:rPr>
          <w:rFonts w:ascii="Times New Roman" w:hAnsi="Times New Roman"/>
          <w:sz w:val="24"/>
          <w:szCs w:val="24"/>
        </w:rPr>
        <w:t xml:space="preserve"> преподавания иностранных языков в школах предполагает изучение опыта ряда учителей и выделение в нём общих, наиболее существенных для методики обучения и выбранному для исследования виду речевой деятельности, положений.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отличие от </w:t>
      </w:r>
      <w:r w:rsidR="00B97A87">
        <w:rPr>
          <w:rFonts w:ascii="Times New Roman" w:hAnsi="Times New Roman"/>
          <w:sz w:val="24"/>
          <w:szCs w:val="24"/>
        </w:rPr>
        <w:t>многих других учебных дисциплин</w:t>
      </w:r>
      <w:r>
        <w:rPr>
          <w:rFonts w:ascii="Times New Roman" w:hAnsi="Times New Roman"/>
          <w:sz w:val="24"/>
          <w:szCs w:val="24"/>
        </w:rPr>
        <w:t xml:space="preserve"> обучение иностранным языкам нельзя ограничить ни передачей суммы знаний, ни организацией систематических тренировок для становления навыков и умений. И в том</w:t>
      </w:r>
      <w:r w:rsidR="00B97A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другом случае ожидаемого эффекта достичь не удаётся. При обосновании своих законов и закономерностей методика опирается на передовую практическую методику, на опыт творчески работающих учителей иностранных языков. Обобщение как метод исследования требует анализа конкретных фактов с определённых теоретических позиций.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или метод систематического наблюдения за процессом обучения – наиболее информативный метод исследования, который позволяет увидеть все стороны изучаемых явлений и процессов, доступные восприятию наблюдателя – как непосредственному, так и с помощью различных приборов.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методика располагает для этой цели разнообразными техническими средствами (аудиовизуальной техникой), что расширяет возможности этого метода и даёт более объективные результаты.</w:t>
      </w:r>
    </w:p>
    <w:p w:rsidR="007A177F" w:rsidRDefault="00D34E87" w:rsidP="00B97A87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Обследование</w:t>
      </w:r>
      <w:r>
        <w:rPr>
          <w:rFonts w:ascii="Times New Roman" w:hAnsi="Times New Roman"/>
          <w:sz w:val="24"/>
          <w:szCs w:val="24"/>
        </w:rPr>
        <w:t xml:space="preserve"> представляет собой изучение исследуемого объекта с той или иной мерой глубины и детализации в зависимости от поставленных исследователем задач. Синонимом слова «обследование» является «осмотр», что говорит о том, что обследование – это в основном пе</w:t>
      </w:r>
      <w:r w:rsidR="00B97A87">
        <w:rPr>
          <w:rFonts w:ascii="Times New Roman" w:hAnsi="Times New Roman"/>
          <w:sz w:val="24"/>
          <w:szCs w:val="24"/>
        </w:rPr>
        <w:t xml:space="preserve">рвоначальное изучение объекта, </w:t>
      </w:r>
      <w:r>
        <w:rPr>
          <w:rFonts w:ascii="Times New Roman" w:hAnsi="Times New Roman"/>
          <w:sz w:val="24"/>
          <w:szCs w:val="24"/>
        </w:rPr>
        <w:t xml:space="preserve">проводимое для ознакомления с его состоянием, функциями, структурой и т.д. Обследования могут быть внешними и внутренними.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Внешние: обследование социокультурной и экономической ситуации в регионе, обследование рынка образовательных услуг в области иностранного языка, уровня и широты распространения того или другого иностранного языка и т.д. Внутренние: обследования внутри учебного заведения – обследование состояния учебно-воспитательного процесса по </w:t>
      </w:r>
      <w:r w:rsidR="00B97A87">
        <w:rPr>
          <w:rFonts w:ascii="Times New Roman" w:hAnsi="Times New Roman"/>
          <w:sz w:val="24"/>
          <w:szCs w:val="24"/>
        </w:rPr>
        <w:t xml:space="preserve">иностранному языку, обследование </w:t>
      </w:r>
      <w:r>
        <w:rPr>
          <w:rFonts w:ascii="Times New Roman" w:hAnsi="Times New Roman"/>
          <w:sz w:val="24"/>
          <w:szCs w:val="24"/>
        </w:rPr>
        <w:t xml:space="preserve"> контингента учащихся и т.д.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Устный опрос</w:t>
      </w:r>
      <w:r>
        <w:rPr>
          <w:rFonts w:ascii="Times New Roman" w:hAnsi="Times New Roman"/>
          <w:sz w:val="24"/>
          <w:szCs w:val="24"/>
        </w:rPr>
        <w:t xml:space="preserve"> (беседа, интервью) имеет целью получение информации о проводимом исследовании или об определённом исследуемом явлении путём установления прямых контактов с испытуемыми и другими участниками эксперимента в условиях, приближающихся к естественному общению. Этот метод не может использоваться изолированно, если методист-исследователь стремится к высокой степени точности и объективности ожидаемых результатов.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Письменный опрос (анкетирование)</w:t>
      </w:r>
      <w:r>
        <w:rPr>
          <w:rFonts w:ascii="Times New Roman" w:hAnsi="Times New Roman"/>
          <w:sz w:val="24"/>
          <w:szCs w:val="24"/>
        </w:rPr>
        <w:t xml:space="preserve"> заключается в изучении различных точек зрения обучаемых или обучающих относительно способов и приёмов в оценках обучения, предложений и пожеланий по их улучшению. Основным способом реализации этого метода является анкета, содержание и форма которой определяется спецификой исследования. </w:t>
      </w:r>
      <w:proofErr w:type="gramStart"/>
      <w:r>
        <w:rPr>
          <w:rFonts w:ascii="Times New Roman" w:hAnsi="Times New Roman"/>
          <w:sz w:val="24"/>
          <w:szCs w:val="24"/>
        </w:rPr>
        <w:t>Анкета должна чётко отвечать цели и ха</w:t>
      </w:r>
      <w:r w:rsidR="00B97A87">
        <w:rPr>
          <w:rFonts w:ascii="Times New Roman" w:hAnsi="Times New Roman"/>
          <w:sz w:val="24"/>
          <w:szCs w:val="24"/>
        </w:rPr>
        <w:t>рактеру исследования,</w:t>
      </w:r>
      <w:r>
        <w:rPr>
          <w:rFonts w:ascii="Times New Roman" w:hAnsi="Times New Roman"/>
          <w:sz w:val="24"/>
          <w:szCs w:val="24"/>
        </w:rPr>
        <w:t xml:space="preserve"> соответствовать возможностям опрашиваемых, иметь форму, облегчающую проведение анкетирования для испытуемых и для исследователя.</w:t>
      </w:r>
      <w:proofErr w:type="gramEnd"/>
      <w:r>
        <w:rPr>
          <w:rFonts w:ascii="Times New Roman" w:hAnsi="Times New Roman"/>
          <w:sz w:val="24"/>
          <w:szCs w:val="24"/>
        </w:rPr>
        <w:t xml:space="preserve"> Анкета обычно содержит в комплексе все возможные варианты ответа. Каждый вариант оценивается количественно – баллами. Анкетирование – одна из наиболее сложных разновидностей психологического общения, поскольку связь между главными его участниками – преподавателями, учащимися и т.п. – обеспечивается с помощью множества промежуточных звеньев, влияющих на качество получаемых данных.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 экспертных оценок</w:t>
      </w:r>
      <w:r>
        <w:rPr>
          <w:rFonts w:ascii="Times New Roman" w:hAnsi="Times New Roman"/>
          <w:sz w:val="24"/>
          <w:szCs w:val="24"/>
        </w:rPr>
        <w:t xml:space="preserve"> – это разновидность опроса, связанная с привлечением к </w:t>
      </w:r>
      <w:r>
        <w:rPr>
          <w:rFonts w:ascii="Times New Roman" w:hAnsi="Times New Roman"/>
          <w:sz w:val="24"/>
          <w:szCs w:val="24"/>
        </w:rPr>
        <w:lastRenderedPageBreak/>
        <w:t>оценке изучаемых явлений, процессов наиболее компетентных людей, мнения которых, дополняющие и перепроверяющие друг друга, позволяют достаточно объективно оценить исследуемое. Использование этого метода тре</w:t>
      </w:r>
      <w:r w:rsidR="00C10E28">
        <w:rPr>
          <w:rFonts w:ascii="Times New Roman" w:hAnsi="Times New Roman"/>
          <w:sz w:val="24"/>
          <w:szCs w:val="24"/>
        </w:rPr>
        <w:t xml:space="preserve">бует ряда условий. Прежде </w:t>
      </w:r>
      <w:proofErr w:type="gramStart"/>
      <w:r w:rsidR="00C10E28"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 тщательный подбор экспертов, то есть людей, хорошо знающих оцениваемую область, изучаемый объект и способных к объективной, непредвзятой оценке. Существенное значение имеет также выбор точной и удобной системы оценок и соответствующих шкал измерения, что упорядочивает суждения и даёт возможность выразить их в определённых величинах.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Тестирование </w:t>
      </w:r>
      <w:r>
        <w:rPr>
          <w:rFonts w:ascii="Times New Roman" w:hAnsi="Times New Roman"/>
          <w:sz w:val="24"/>
          <w:szCs w:val="24"/>
        </w:rPr>
        <w:t xml:space="preserve">– это метод, заимствованный из психологии, эмпирический метод, диагностическая процедура, заключающаяся в применении тестов (от английского </w:t>
      </w:r>
      <w:proofErr w:type="spellStart"/>
      <w:r>
        <w:rPr>
          <w:rFonts w:ascii="Times New Roman" w:hAnsi="Times New Roman"/>
          <w:sz w:val="24"/>
          <w:szCs w:val="24"/>
        </w:rPr>
        <w:t>test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задача, проба). В методике обучения иностранным языкам он используется для определения и измерения психологических характеристик речевой деятельности. </w:t>
      </w:r>
      <w:r>
        <w:rPr>
          <w:rFonts w:ascii="Times New Roman" w:hAnsi="Times New Roman"/>
          <w:sz w:val="24"/>
          <w:szCs w:val="24"/>
        </w:rPr>
        <w:br/>
        <w:t>В данном контексте тест рассматривается как контрольное задание, проводимое в условиях, равных для всех учащихся. Длительность теста и его характер обычно соотносятся с объективными факторами, результаты выполнения теста подвергаются количественной обработке, что является показателем определённых итогов учебного процесса к моменту проведения тестового задания. Тест может проводиться в виде текущего или итогового контроля.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обычно задаются испытуемым либо в виде перечня вопросов, требующих кратких и однозначных ответов, либо в виде задач, решение которых не занимает много времени и также требует однозначных решений.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практического исследования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экспериментальной части курсовой работы укладывается в определённые рамки, которым необходимо чётко следовать: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используемые для организации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отбора материала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обучения иностранному языку, на котором проводился эксперимент;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организации эксперимента;</w:t>
      </w:r>
    </w:p>
    <w:p w:rsidR="007A177F" w:rsidRDefault="00D34E87">
      <w:pPr>
        <w:widowControl w:val="0"/>
        <w:numPr>
          <w:ilvl w:val="0"/>
          <w:numId w:val="12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по результатам эксперимента.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эксперимента</w:t>
      </w:r>
      <w:r>
        <w:rPr>
          <w:rFonts w:ascii="Times New Roman" w:hAnsi="Times New Roman"/>
          <w:sz w:val="24"/>
          <w:szCs w:val="24"/>
        </w:rPr>
        <w:t>. Описание цели формулируется в виде существительного в именительном падеже (выявление, определение, осуществление и т.п.). Цель должна чётко определять сущность эксперимента.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эксперимента</w:t>
      </w:r>
      <w:r>
        <w:rPr>
          <w:rFonts w:ascii="Times New Roman" w:hAnsi="Times New Roman"/>
          <w:sz w:val="24"/>
          <w:szCs w:val="24"/>
        </w:rPr>
        <w:t>. Задачи формулируются в неопределённой форме глагола (определить обоснованность выдвигаемых требований в отношении...; выявить эффективность использования предлагаемых приёмов...; проверить предлагаемую методику работы по использованию...; определить роль... и т.п.).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 задачи констатирующего эксперимента подчиняются общей цели исследования (таблица 2).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констатирующего эксперимента</w:t>
      </w:r>
    </w:p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"/>
        <w:gridCol w:w="5345"/>
      </w:tblGrid>
      <w:tr w:rsidR="007A177F">
        <w:trPr>
          <w:jc w:val="center"/>
        </w:trPr>
        <w:tc>
          <w:tcPr>
            <w:tcW w:w="6237" w:type="dxa"/>
            <w:gridSpan w:val="2"/>
          </w:tcPr>
          <w:p w:rsidR="007A177F" w:rsidRDefault="00D34E8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Видеокурс в процессе развития дискурсивных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умений диалогической речи на английском языке в старших классах средних школ</w:t>
            </w:r>
          </w:p>
        </w:tc>
      </w:tr>
      <w:tr w:rsidR="007A177F">
        <w:trPr>
          <w:jc w:val="center"/>
        </w:trPr>
        <w:tc>
          <w:tcPr>
            <w:tcW w:w="892" w:type="dxa"/>
          </w:tcPr>
          <w:p w:rsidR="007A177F" w:rsidRDefault="007A177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7A177F" w:rsidRDefault="00D34E8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констатирующий этап</w:t>
            </w:r>
          </w:p>
        </w:tc>
      </w:tr>
      <w:tr w:rsidR="007A177F">
        <w:trPr>
          <w:jc w:val="center"/>
        </w:trPr>
        <w:tc>
          <w:tcPr>
            <w:tcW w:w="892" w:type="dxa"/>
          </w:tcPr>
          <w:p w:rsidR="007A177F" w:rsidRDefault="00D34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345" w:type="dxa"/>
          </w:tcPr>
          <w:p w:rsidR="007A177F" w:rsidRDefault="00D34E8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дискурсивных умений диалогической речи с опорой на видеоматериал</w:t>
            </w:r>
          </w:p>
        </w:tc>
      </w:tr>
      <w:tr w:rsidR="007A177F">
        <w:trPr>
          <w:jc w:val="center"/>
        </w:trPr>
        <w:tc>
          <w:tcPr>
            <w:tcW w:w="892" w:type="dxa"/>
          </w:tcPr>
          <w:p w:rsidR="007A177F" w:rsidRDefault="00D34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345" w:type="dxa"/>
          </w:tcPr>
          <w:p w:rsidR="007A177F" w:rsidRDefault="00D34E87">
            <w:pPr>
              <w:widowControl w:val="0"/>
              <w:numPr>
                <w:ilvl w:val="0"/>
                <w:numId w:val="13"/>
              </w:numPr>
              <w:tabs>
                <w:tab w:val="clear" w:pos="1571"/>
                <w:tab w:val="left" w:pos="9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учащихся, настроить их на выполнение заданий;</w:t>
            </w:r>
          </w:p>
          <w:p w:rsidR="007A177F" w:rsidRDefault="00D34E87">
            <w:pPr>
              <w:widowControl w:val="0"/>
              <w:numPr>
                <w:ilvl w:val="0"/>
                <w:numId w:val="13"/>
              </w:numPr>
              <w:tabs>
                <w:tab w:val="clear" w:pos="1571"/>
                <w:tab w:val="left" w:pos="9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учащихся активными участниками процесса обучения;</w:t>
            </w:r>
          </w:p>
          <w:p w:rsidR="007A177F" w:rsidRDefault="00D34E87">
            <w:pPr>
              <w:widowControl w:val="0"/>
              <w:numPr>
                <w:ilvl w:val="0"/>
                <w:numId w:val="13"/>
              </w:numPr>
              <w:tabs>
                <w:tab w:val="clear" w:pos="1571"/>
                <w:tab w:val="left" w:pos="9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возможные трудности восприятия видеоматериала</w:t>
            </w:r>
          </w:p>
        </w:tc>
      </w:tr>
    </w:tbl>
    <w:p w:rsidR="007A177F" w:rsidRDefault="007A17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Источники эксперимента</w:t>
      </w:r>
      <w:r>
        <w:rPr>
          <w:rFonts w:ascii="Times New Roman" w:hAnsi="Times New Roman"/>
          <w:sz w:val="24"/>
          <w:szCs w:val="24"/>
        </w:rPr>
        <w:t xml:space="preserve">. Этот пункт предполагает перечисление авторов и их методик (технологий, приёмов), положения которых заимствованы для проведения эксперимента.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 эксперимента</w:t>
      </w:r>
      <w:r>
        <w:rPr>
          <w:rFonts w:ascii="Times New Roman" w:hAnsi="Times New Roman"/>
          <w:sz w:val="24"/>
          <w:szCs w:val="24"/>
        </w:rPr>
        <w:t>. Материал эксперимента может включать тексты, упражнения, диалоги и т.д., непосредственно используемые в процессе экспериментальной деятельности.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отбора материала эксперимента</w:t>
      </w:r>
      <w:r>
        <w:rPr>
          <w:rFonts w:ascii="Times New Roman" w:hAnsi="Times New Roman"/>
          <w:sz w:val="24"/>
          <w:szCs w:val="24"/>
        </w:rPr>
        <w:t>. Отбор материала для проведения эксперимента всегда должен производиться в соответствии с определёнными критериями (количество знаков или объём текстового материала, классификация упражнений и т.п.).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Сроки проведения эксперимента</w:t>
      </w:r>
      <w:r>
        <w:rPr>
          <w:rFonts w:ascii="Times New Roman" w:hAnsi="Times New Roman"/>
          <w:sz w:val="24"/>
          <w:szCs w:val="24"/>
        </w:rPr>
        <w:t>. Каждый эксперимент проводится в соответствии с составленным планом в конкретные сроки (даты проведения и т.п.). Необходимо отметить, был ли эксперимент длительным или кратковременным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Место проведения эксперимента. </w:t>
      </w:r>
      <w:r>
        <w:rPr>
          <w:rFonts w:ascii="Times New Roman" w:hAnsi="Times New Roman"/>
          <w:sz w:val="24"/>
          <w:szCs w:val="24"/>
        </w:rPr>
        <w:t>Указание места проведения эксперимента обуславливает последующую экспериментальную деятельность, поэтому важно отметить, в вузе или школе проводился эксперимент, на каком этапе обучения и т.п.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Этап обучения иностранному языку</w:t>
      </w:r>
      <w:r>
        <w:rPr>
          <w:rFonts w:ascii="Times New Roman" w:hAnsi="Times New Roman"/>
          <w:sz w:val="24"/>
          <w:szCs w:val="24"/>
        </w:rPr>
        <w:t>. Данный пункт служит показателем достоверности критериев отбора материала эксперимента, поясняя, что на определённом этапе обучения именно выбранный материал наиболее актуален.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 эксперимента</w:t>
      </w:r>
      <w:r>
        <w:rPr>
          <w:rFonts w:ascii="Times New Roman" w:hAnsi="Times New Roman"/>
          <w:sz w:val="24"/>
          <w:szCs w:val="24"/>
        </w:rPr>
        <w:t xml:space="preserve">. Необходимо представить характеристики экспериментальной деятельности в соответствии с типами экспериментов в методике обучения иностранным языкам: </w:t>
      </w:r>
    </w:p>
    <w:p w:rsidR="007A177F" w:rsidRDefault="00D34E8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соотнесённости с фазами исследования (</w:t>
      </w:r>
      <w:proofErr w:type="gramStart"/>
      <w:r>
        <w:rPr>
          <w:rFonts w:ascii="Times New Roman" w:hAnsi="Times New Roman"/>
          <w:sz w:val="24"/>
          <w:szCs w:val="24"/>
        </w:rPr>
        <w:t>констатирующий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7A177F" w:rsidRDefault="00D34E8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условиям проведения (</w:t>
      </w:r>
      <w:proofErr w:type="gramStart"/>
      <w:r>
        <w:rPr>
          <w:rFonts w:ascii="Times New Roman" w:hAnsi="Times New Roman"/>
          <w:sz w:val="24"/>
          <w:szCs w:val="24"/>
        </w:rPr>
        <w:t>естественный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7A177F" w:rsidRDefault="00D34E8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методике проведения (</w:t>
      </w:r>
      <w:proofErr w:type="gramStart"/>
      <w:r>
        <w:rPr>
          <w:rFonts w:ascii="Times New Roman" w:hAnsi="Times New Roman"/>
          <w:sz w:val="24"/>
          <w:szCs w:val="24"/>
        </w:rPr>
        <w:t>традиционный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7A177F" w:rsidRDefault="00D34E8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степени предопределённости реализации плана (</w:t>
      </w:r>
      <w:proofErr w:type="gramStart"/>
      <w:r>
        <w:rPr>
          <w:rFonts w:ascii="Times New Roman" w:hAnsi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организации эксперимента</w:t>
      </w:r>
      <w:r>
        <w:rPr>
          <w:rFonts w:ascii="Times New Roman" w:hAnsi="Times New Roman"/>
          <w:sz w:val="24"/>
          <w:szCs w:val="24"/>
        </w:rPr>
        <w:t xml:space="preserve">. Сюда включается описание проведения эксперимента. </w:t>
      </w:r>
    </w:p>
    <w:p w:rsidR="007A177F" w:rsidRDefault="00D34E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Выводы по результатам эксперимента</w:t>
      </w:r>
      <w:r>
        <w:rPr>
          <w:rFonts w:ascii="Times New Roman" w:hAnsi="Times New Roman"/>
          <w:sz w:val="24"/>
          <w:szCs w:val="24"/>
        </w:rPr>
        <w:t>. Важно сформулировать выводы эксперимента в целом по результатам проделанной работы. Выводы основываются на сравнительных характеристиках всех этапов констатирующего эксперимента, которые не только описываются, но и представляются в виде таблиц, графиков и прочих рисунков.</w:t>
      </w:r>
    </w:p>
    <w:p w:rsidR="007A177F" w:rsidRDefault="00D34E87">
      <w:pPr>
        <w:pStyle w:val="aa"/>
        <w:numPr>
          <w:ilvl w:val="0"/>
          <w:numId w:val="15"/>
        </w:num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>
        <w:rPr>
          <w:b/>
          <w:lang w:val="ru-RU"/>
        </w:rPr>
        <w:lastRenderedPageBreak/>
        <w:t>Правила оформления текста курсовой работы</w:t>
      </w:r>
    </w:p>
    <w:p w:rsidR="007A177F" w:rsidRDefault="007A177F">
      <w:pPr>
        <w:pStyle w:val="aa"/>
        <w:spacing w:after="160" w:line="259" w:lineRule="auto"/>
        <w:ind w:left="360"/>
        <w:jc w:val="center"/>
        <w:rPr>
          <w:b/>
          <w:lang w:val="ru-RU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Общий объем курсовой работы должен составлять 25-30 страниц машинописного текста, не считая списка использованных источников и приложений. Теоретическая часть составляет 10- 15 страниц, а практическая — 15 страниц.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Текст должен располагаться на одной стороне стандартного листа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4 (210х297) через 1,0 межстрочных интервала. Рекомендуется использовать шрифт 14,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 w:rsidR="00C10E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 w:rsidR="00C10E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 полей: левое поле 30 мм; правое поле 15 мм; верхнее и нижнее поля 20 мм.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 страницы имеют сквозную нумерацию, включая иллюстрации и приложение. Титульный ли</w:t>
      </w:r>
      <w:proofErr w:type="gramStart"/>
      <w:r>
        <w:rPr>
          <w:rFonts w:ascii="Times New Roman" w:hAnsi="Times New Roman"/>
          <w:sz w:val="24"/>
          <w:szCs w:val="24"/>
        </w:rPr>
        <w:t>ст вкл</w:t>
      </w:r>
      <w:proofErr w:type="gramEnd"/>
      <w:r>
        <w:rPr>
          <w:rFonts w:ascii="Times New Roman" w:hAnsi="Times New Roman"/>
          <w:sz w:val="24"/>
          <w:szCs w:val="24"/>
        </w:rPr>
        <w:t xml:space="preserve">ючается в общую нумерацию, но номер страницы на нем не ставится. Страницы нумеруются арабскими цифрами, которые ставятся по центру внизу страницы.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Расстояние между названием главы и последующим текстом должно быть равно двум интервалам. Каждую главу рекомендуется начинать с новой страницы.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Точку в конце заголовка, располагаемого посредине строки, не ставят. Нельзя подчеркивать и переносить слова в заголовке.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Абзацный отступ равен 1,25 см. </w:t>
      </w:r>
    </w:p>
    <w:p w:rsidR="007A177F" w:rsidRDefault="00D34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курсовой работе используются </w:t>
      </w:r>
      <w:proofErr w:type="spellStart"/>
      <w:r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ссылки - это ссылки на источник, приводимые непосредственно в строке после текста, к которому относятся. </w:t>
      </w:r>
      <w:r>
        <w:rPr>
          <w:rFonts w:ascii="Times New Roman" w:hAnsi="Times New Roman"/>
          <w:color w:val="000000"/>
          <w:sz w:val="24"/>
          <w:szCs w:val="24"/>
        </w:rPr>
        <w:t>Ссылки на литературные источники оформляются в тексте в квадратных скобках, где сначала указывается номер источника в списке литературы, а затем номер страницы данного источника, например: [10, с. 22].</w:t>
      </w:r>
    </w:p>
    <w:p w:rsidR="007A177F" w:rsidRDefault="007A177F">
      <w:pPr>
        <w:pStyle w:val="aa"/>
        <w:spacing w:after="160" w:line="259" w:lineRule="auto"/>
        <w:jc w:val="both"/>
        <w:rPr>
          <w:b/>
          <w:bCs/>
          <w:lang w:val="ru-RU"/>
        </w:rPr>
      </w:pPr>
    </w:p>
    <w:p w:rsidR="007A177F" w:rsidRDefault="00D34E87">
      <w:pPr>
        <w:pStyle w:val="aa"/>
        <w:numPr>
          <w:ilvl w:val="0"/>
          <w:numId w:val="15"/>
        </w:num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t>Завершение курсовой работы и представление ее на кафедру</w:t>
      </w:r>
    </w:p>
    <w:p w:rsidR="007A177F" w:rsidRDefault="007A177F">
      <w:pPr>
        <w:pStyle w:val="aa"/>
        <w:spacing w:after="160" w:line="259" w:lineRule="auto"/>
        <w:jc w:val="center"/>
        <w:rPr>
          <w:lang w:val="ru-RU"/>
        </w:rPr>
      </w:pPr>
    </w:p>
    <w:p w:rsidR="007A177F" w:rsidRDefault="00D34E87">
      <w:pPr>
        <w:pStyle w:val="aa"/>
        <w:spacing w:after="160" w:line="259" w:lineRule="auto"/>
        <w:ind w:left="0" w:firstLine="360"/>
        <w:jc w:val="both"/>
        <w:rPr>
          <w:lang w:val="ru-RU"/>
        </w:rPr>
      </w:pPr>
      <w:r>
        <w:rPr>
          <w:lang w:val="ru-RU"/>
        </w:rPr>
        <w:t xml:space="preserve">Курсовая работа предоставляется научному руководителю для контрольного просмотра и проверки правильности ее оформления за 10 дней до зачетной недели. Если научный руководитель в ходе проверки курсовой работы выявит замечания, то работа возвращается студенту на доработку. В случае неясности замечаний студенту необходимо задать вопросы научному руководителю. После внесения всех корректировок студенту целесообразно еще раз прочитать работу, устранить алогичности, возникшие в результате внесения корректировок и проверить грамматику. </w:t>
      </w:r>
    </w:p>
    <w:p w:rsidR="007A177F" w:rsidRDefault="00D34E87">
      <w:pPr>
        <w:pStyle w:val="aa"/>
        <w:spacing w:after="160" w:line="259" w:lineRule="auto"/>
        <w:ind w:left="0" w:firstLine="360"/>
        <w:jc w:val="both"/>
        <w:rPr>
          <w:lang w:val="ru-RU"/>
        </w:rPr>
      </w:pPr>
      <w:r>
        <w:rPr>
          <w:lang w:val="ru-RU"/>
        </w:rPr>
        <w:t>В соответствии с принципами академической честнос</w:t>
      </w:r>
      <w:r w:rsidR="00320E97">
        <w:rPr>
          <w:lang w:val="ru-RU"/>
        </w:rPr>
        <w:t xml:space="preserve">ти курсовые работы </w:t>
      </w:r>
      <w:proofErr w:type="gramStart"/>
      <w:r w:rsidR="00320E97">
        <w:rPr>
          <w:lang w:val="ru-RU"/>
        </w:rPr>
        <w:t>обучающихся</w:t>
      </w:r>
      <w:proofErr w:type="gramEnd"/>
      <w:r w:rsidR="00320E97">
        <w:rPr>
          <w:lang w:val="ru-RU"/>
        </w:rPr>
        <w:t xml:space="preserve"> и</w:t>
      </w:r>
      <w:r>
        <w:rPr>
          <w:lang w:val="ru-RU"/>
        </w:rPr>
        <w:t>нститута должны проходить проверку на предмет плагиата. Система «</w:t>
      </w:r>
      <w:proofErr w:type="spellStart"/>
      <w:r>
        <w:rPr>
          <w:lang w:val="ru-RU"/>
        </w:rPr>
        <w:t>Антиплагиат</w:t>
      </w:r>
      <w:proofErr w:type="spellEnd"/>
      <w:r>
        <w:rPr>
          <w:lang w:val="ru-RU"/>
        </w:rPr>
        <w:t>» предназначена для проверки оригинальности письменных работ обучающихся. Проверка работ ведется по базе текстов, собранных в Интернет</w:t>
      </w:r>
      <w:r w:rsidR="00320E97">
        <w:rPr>
          <w:lang w:val="ru-RU"/>
        </w:rPr>
        <w:t>е, а также по собственной базе и</w:t>
      </w:r>
      <w:r>
        <w:rPr>
          <w:lang w:val="ru-RU"/>
        </w:rPr>
        <w:t>нститута.  Внедрение системы «</w:t>
      </w:r>
      <w:proofErr w:type="spellStart"/>
      <w:r>
        <w:rPr>
          <w:lang w:val="ru-RU"/>
        </w:rPr>
        <w:t>Антиплагиат</w:t>
      </w:r>
      <w:proofErr w:type="spellEnd"/>
      <w:r>
        <w:rPr>
          <w:lang w:val="ru-RU"/>
        </w:rPr>
        <w:t xml:space="preserve">» побуждает обучающихся к самостоятельной работе, развивает навыки написания текстов, помогает научиться </w:t>
      </w:r>
      <w:proofErr w:type="gramStart"/>
      <w:r>
        <w:rPr>
          <w:lang w:val="ru-RU"/>
        </w:rPr>
        <w:t>эффективно</w:t>
      </w:r>
      <w:proofErr w:type="gramEnd"/>
      <w:r>
        <w:rPr>
          <w:lang w:val="ru-RU"/>
        </w:rPr>
        <w:t xml:space="preserve"> работать с источниками, делает необходимым проявление их творческого начала. Все курсовые раб</w:t>
      </w:r>
      <w:r w:rsidR="00320E97">
        <w:rPr>
          <w:lang w:val="ru-RU"/>
        </w:rPr>
        <w:t>оты,  выполняемые обучающимися и</w:t>
      </w:r>
      <w:r>
        <w:rPr>
          <w:lang w:val="ru-RU"/>
        </w:rPr>
        <w:t>нститута, в обязательном порядке подлежат проверке в системе «</w:t>
      </w:r>
      <w:proofErr w:type="spellStart"/>
      <w:r>
        <w:rPr>
          <w:lang w:val="ru-RU"/>
        </w:rPr>
        <w:t>Антиплагиат</w:t>
      </w:r>
      <w:proofErr w:type="spellEnd"/>
      <w:r>
        <w:rPr>
          <w:lang w:val="ru-RU"/>
        </w:rPr>
        <w:t>»</w:t>
      </w:r>
    </w:p>
    <w:p w:rsidR="007A177F" w:rsidRDefault="00D34E87">
      <w:pPr>
        <w:pStyle w:val="aa"/>
        <w:spacing w:after="160" w:line="259" w:lineRule="auto"/>
        <w:ind w:left="0" w:firstLine="360"/>
        <w:jc w:val="both"/>
        <w:rPr>
          <w:caps/>
          <w:lang w:val="ru-RU"/>
        </w:rPr>
      </w:pPr>
      <w:r>
        <w:rPr>
          <w:lang w:val="ru-RU"/>
        </w:rPr>
        <w:t>В конце курсовой работы под указанием списка использованных источников оформляется подпись студента с расшифровкой фамилии и указанием даты завершения работы (число, месяц и год). Курсовая работа, вложенная в скоросшиватель, сдается в одном экземпляре на кафедру. Научный руководитель после проверки окончате</w:t>
      </w:r>
      <w:r w:rsidR="00320E97">
        <w:rPr>
          <w:lang w:val="ru-RU"/>
        </w:rPr>
        <w:t>льного варианта курсовой работы</w:t>
      </w:r>
      <w:r>
        <w:rPr>
          <w:lang w:val="ru-RU"/>
        </w:rPr>
        <w:t xml:space="preserve"> своей подписью на титульном листе утверждает допуск или не допуск курсовой работы к защите.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A177F" w:rsidRDefault="00D34E87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защиты и оценка курсовой работы</w:t>
      </w:r>
    </w:p>
    <w:p w:rsidR="007A177F" w:rsidRDefault="007A177F">
      <w:pPr>
        <w:spacing w:after="0" w:line="240" w:lineRule="auto"/>
        <w:ind w:left="624"/>
        <w:jc w:val="center"/>
        <w:rPr>
          <w:rFonts w:ascii="Times New Roman" w:hAnsi="Times New Roman"/>
          <w:b/>
          <w:sz w:val="24"/>
          <w:szCs w:val="24"/>
        </w:rPr>
      </w:pPr>
    </w:p>
    <w:p w:rsidR="007A177F" w:rsidRDefault="00D34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Публичная защита курсовой работы проводится в строго установленное графиком время в присутствии комиссии, утвержденной на заседании кафедры. Работы сдаются на кафедру не менее чем за неделю до защиты. Студенты, не сдавшие курсовую работу к указанному сроку, к защите не допускаются. </w:t>
      </w:r>
    </w:p>
    <w:p w:rsidR="007A177F" w:rsidRDefault="00D34E87" w:rsidP="00001FB5">
      <w:pPr>
        <w:pStyle w:val="Default"/>
        <w:ind w:firstLine="567"/>
        <w:rPr>
          <w:lang w:val="kk-KZ"/>
        </w:rPr>
      </w:pPr>
      <w:r>
        <w:t xml:space="preserve">Для представления основных положений своей работы студенту отводится пять — семь минут, при этом можно пользоваться заранее написанным текстом выступления, иллюстративным материалом. После выступления студента присутствующие имеют право задавать студенту вопросы, касающиеся темы его исследования. Ответы должны быть краткими, четкими и по существу. </w:t>
      </w:r>
    </w:p>
    <w:p w:rsidR="007A177F" w:rsidRDefault="00D34E87" w:rsidP="00001FB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Основные критерии оценки курсовой работы вытекают из предъявляемых к ней требований. Такими критериями являются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Глубина анализа, умение разобраться в затронутых проблемах.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Самостоятельность, творческий подход к рассматриваемой проблеме.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Использование новейшего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статистического материала.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Полнота решения всех тех задач, которые автор сам поставил себе в работе.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Грамотность, логичность в изложении материала.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Качество оформления.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pStyle w:val="Default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Оценка курсовой работы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Курсовая работа оценивается следующим образом: «отлично», «хорошо», «удовлетворительно», «неудовлетворительно». Оценка выставляется на основании защиты курсовой работы.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«Отлично» выставляется при полном соблюдении всех требований, предъявляемых к курсовой работе, уверенной защите результатов, проведенного исследования, убедительном аргументировании своих суждений.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«Хорошо» выставляется, если при наличии выполненной на высоком уровне реферативной части иссл</w:t>
      </w:r>
      <w:r w:rsidR="00001FB5">
        <w:rPr>
          <w:rFonts w:ascii="Times New Roman" w:hAnsi="Times New Roman"/>
          <w:sz w:val="24"/>
          <w:szCs w:val="24"/>
        </w:rPr>
        <w:t>едовательская часть и выводы не</w:t>
      </w:r>
      <w:r>
        <w:rPr>
          <w:rFonts w:ascii="Times New Roman" w:hAnsi="Times New Roman"/>
          <w:sz w:val="24"/>
          <w:szCs w:val="24"/>
        </w:rPr>
        <w:t xml:space="preserve">достаточно убедительны, хотя автор достаточно четко излагает материал и результаты своей работы.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«Удовлетворительно» выставляется при частичном соблюдении требований, предъявляемых к курсово</w:t>
      </w:r>
      <w:r w:rsidR="00001FB5">
        <w:rPr>
          <w:rFonts w:ascii="Times New Roman" w:hAnsi="Times New Roman"/>
          <w:sz w:val="24"/>
          <w:szCs w:val="24"/>
        </w:rPr>
        <w:t>й работе. При этом автор не</w:t>
      </w:r>
      <w:r>
        <w:rPr>
          <w:rFonts w:ascii="Times New Roman" w:hAnsi="Times New Roman"/>
          <w:sz w:val="24"/>
          <w:szCs w:val="24"/>
        </w:rPr>
        <w:t>полно раскрывает суть проблемы, иссле</w:t>
      </w:r>
      <w:r w:rsidR="00001FB5">
        <w:rPr>
          <w:rFonts w:ascii="Times New Roman" w:hAnsi="Times New Roman"/>
          <w:sz w:val="24"/>
          <w:szCs w:val="24"/>
        </w:rPr>
        <w:t>довательская часть выполнена не</w:t>
      </w:r>
      <w:r>
        <w:rPr>
          <w:rFonts w:ascii="Times New Roman" w:hAnsi="Times New Roman"/>
          <w:sz w:val="24"/>
          <w:szCs w:val="24"/>
        </w:rPr>
        <w:t xml:space="preserve">достаточно тщательно, но полученные результаты могут быть рекомендованы для использования в практической работе. 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«Неудовлетворительно» выставляется</w:t>
      </w:r>
      <w:r w:rsidR="00270452">
        <w:rPr>
          <w:rFonts w:ascii="Times New Roman" w:hAnsi="Times New Roman"/>
          <w:sz w:val="24"/>
          <w:szCs w:val="24"/>
        </w:rPr>
        <w:t xml:space="preserve"> при условии</w:t>
      </w:r>
      <w:r>
        <w:rPr>
          <w:rFonts w:ascii="Times New Roman" w:hAnsi="Times New Roman"/>
          <w:sz w:val="24"/>
          <w:szCs w:val="24"/>
        </w:rPr>
        <w:t>, если не соблюдены данные требования, предъявляемые к работе, автор не может защитить положения курсовой работы, аргументирован</w:t>
      </w:r>
      <w:r w:rsidR="00001F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ответить на вопросы оппонентов. Студент, получивший за курсовую работу неудовлетвор</w:t>
      </w:r>
      <w:r w:rsidR="00001FB5">
        <w:rPr>
          <w:rFonts w:ascii="Times New Roman" w:hAnsi="Times New Roman"/>
          <w:sz w:val="24"/>
          <w:szCs w:val="24"/>
        </w:rPr>
        <w:t>ительную оценку (или не</w:t>
      </w:r>
      <w:r w:rsidR="001D7F69">
        <w:rPr>
          <w:rFonts w:ascii="Times New Roman" w:hAnsi="Times New Roman"/>
          <w:sz w:val="24"/>
          <w:szCs w:val="24"/>
        </w:rPr>
        <w:t xml:space="preserve"> </w:t>
      </w:r>
      <w:r w:rsidR="00270452">
        <w:rPr>
          <w:rFonts w:ascii="Times New Roman" w:hAnsi="Times New Roman"/>
          <w:sz w:val="24"/>
          <w:szCs w:val="24"/>
        </w:rPr>
        <w:t xml:space="preserve">написавший ее), считается не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выполнившим учебный план. </w:t>
      </w:r>
    </w:p>
    <w:p w:rsidR="007A177F" w:rsidRDefault="00D34E87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Оценка, выставленная комиссией на защите курсовой работы, является окончательной и пересмотру не подлежит.</w:t>
      </w: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Защищенные курсовые работы хранятся на кафедре в течение установленного срока хранения и </w:t>
      </w:r>
      <w:r w:rsidR="00DE7179">
        <w:rPr>
          <w:rFonts w:ascii="Times New Roman" w:hAnsi="Times New Roman"/>
          <w:color w:val="000000"/>
          <w:sz w:val="24"/>
          <w:szCs w:val="24"/>
        </w:rPr>
        <w:t xml:space="preserve"> при необходимости </w:t>
      </w:r>
      <w:r>
        <w:rPr>
          <w:rFonts w:ascii="Times New Roman" w:hAnsi="Times New Roman"/>
          <w:color w:val="000000"/>
          <w:sz w:val="24"/>
          <w:szCs w:val="24"/>
        </w:rPr>
        <w:t xml:space="preserve">могут быть выданы автору на определенный срок. </w:t>
      </w:r>
      <w:r>
        <w:rPr>
          <w:rFonts w:ascii="Times New Roman" w:hAnsi="Times New Roman"/>
          <w:sz w:val="24"/>
          <w:szCs w:val="24"/>
        </w:rPr>
        <w:t>Материалы курсовой работы могут</w:t>
      </w:r>
      <w:r w:rsidR="00DE7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 представлены на студенческой конференции в виде доклада или в виде статьи.</w:t>
      </w:r>
    </w:p>
    <w:p w:rsidR="007A177F" w:rsidRDefault="007A177F">
      <w:pPr>
        <w:pStyle w:val="Default"/>
        <w:ind w:firstLine="567"/>
        <w:jc w:val="both"/>
      </w:pPr>
    </w:p>
    <w:p w:rsidR="007A177F" w:rsidRDefault="007A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7A177F" w:rsidRDefault="00D34E8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7A177F" w:rsidRDefault="007A177F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Евразийский гуманитарный институт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иностранных языков</w:t>
      </w: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Курсовая работа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по методике преподавания иностранных языков</w:t>
      </w: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D34E8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Тема_____________________________________________________________________________________________</w:t>
      </w:r>
    </w:p>
    <w:p w:rsidR="007A177F" w:rsidRDefault="00D34E8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темы</w:t>
      </w:r>
      <w:proofErr w:type="gramEnd"/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Выполнил: 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</w:t>
      </w:r>
    </w:p>
    <w:p w:rsidR="007A177F" w:rsidRDefault="00D34E87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A177F" w:rsidRDefault="00D34E87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группы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звание, должность)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A177F" w:rsidRDefault="007A1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Астана 20____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курсовых работ по методике преподавания иностранных языков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межкультурной компетенции на базе современных информационно-коммуникативных технологий в условиях средней школы.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на базе современных информационно-коммуникативных технологий в условиях школы с углубленным изучением иностранного языка.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устной иноязычной речи на основе аутентичных текстов в старших классах средней общеобразовательной школы.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дистанционного (интегрированного) обучения иностранному языку в средней школе на базе </w:t>
      </w:r>
      <w:proofErr w:type="gramStart"/>
      <w:r>
        <w:rPr>
          <w:rFonts w:ascii="Times New Roman" w:hAnsi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ИКТ и ДОТ (при обучении различным аспектам иноязычной речи).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компьютерных технологий при формировании грамматических навыков у учащихся средней школы на среднем этапе обучения.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обучении иностранному языку в средней школе в условиях обновленного содержания образования.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обучения иноязычной письменной речи в условиях личностно ориентированного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технологии на уроках иностранного языка при формировании навыков и умений устной иноязычной речи, в том числе с использование ДТ и ИКТ.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Возможности интеграции </w:t>
      </w:r>
      <w:proofErr w:type="gramStart"/>
      <w:r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учебный процесс по иностранным языкам.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веб-ресурсов в процессе обучения иностранным языкам.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электронных обучающих материалов для развития языковых навыков и речевых умений (грамматике, лексике, произношению,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>, чтению, письму).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веб-заданий при обучении иностранному языку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социальных сервисов в обучении иностранным языкам в условиях средней школы (блог, </w:t>
      </w:r>
      <w:proofErr w:type="spellStart"/>
      <w:r>
        <w:rPr>
          <w:rFonts w:ascii="Times New Roman" w:hAnsi="Times New Roman"/>
          <w:sz w:val="24"/>
          <w:szCs w:val="24"/>
        </w:rPr>
        <w:t>твиттер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skype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языкового портфолио как эффективного средства рефлексии в процессе обучения иностранному языку на различных этапах</w:t>
      </w:r>
    </w:p>
    <w:p w:rsidR="007A177F" w:rsidRDefault="00D34E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педагогические технологии в обучении иностранным языкам.</w:t>
      </w:r>
    </w:p>
    <w:p w:rsidR="007A177F" w:rsidRDefault="007A1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77F" w:rsidRDefault="00D34E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Предлагаемый перечень тем обозначает лишь общее направление для исследования! Конкретная тема формулируется индивидуально при очной встрече с руководителем.</w:t>
      </w:r>
    </w:p>
    <w:p w:rsidR="007A177F" w:rsidRDefault="007A177F">
      <w:pPr>
        <w:bidi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177F">
      <w:footerReference w:type="default" r:id="rId14"/>
      <w:footerReference w:type="first" r:id="rId15"/>
      <w:pgSz w:w="12240" w:h="15840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7" w:rsidRDefault="00EA6D57">
      <w:pPr>
        <w:spacing w:after="0" w:line="240" w:lineRule="auto"/>
      </w:pPr>
      <w:r>
        <w:separator/>
      </w:r>
    </w:p>
  </w:endnote>
  <w:endnote w:type="continuationSeparator" w:id="0">
    <w:p w:rsidR="00EA6D57" w:rsidRDefault="00EA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7A177F">
    <w:pPr>
      <w:pStyle w:val="a7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EA6D57">
    <w:pPr>
      <w:pStyle w:val="a7"/>
      <w:jc w:val="center"/>
    </w:pPr>
    <w:sdt>
      <w:sdtPr>
        <w:id w:val="643395741"/>
        <w:docPartObj>
          <w:docPartGallery w:val="AutoText"/>
        </w:docPartObj>
      </w:sdtPr>
      <w:sdtEndPr/>
      <w:sdtContent/>
    </w:sdt>
  </w:p>
  <w:p w:rsidR="007A177F" w:rsidRDefault="007A1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7A177F">
    <w:pPr>
      <w:pStyle w:val="a7"/>
      <w:jc w:val="center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EA6D57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2in;height:2in;z-index:25166643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A177F" w:rsidRDefault="00D34E87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1579326644"/>
      </w:sdtPr>
      <w:sdtEndPr/>
      <w:sdtContent/>
    </w:sdt>
  </w:p>
  <w:p w:rsidR="007A177F" w:rsidRDefault="007A177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EA6D57">
    <w:pPr>
      <w:pStyle w:val="a7"/>
      <w:jc w:val="center"/>
      <w:rPr>
        <w:rFonts w:ascii="Times New Roman" w:hAnsi="Times New Roman"/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352151213"/>
                </w:sdtPr>
                <w:sdtEndPr>
                  <w:rPr>
                    <w:rFonts w:ascii="Times New Roman" w:hAnsi="Times New Roman"/>
                    <w:sz w:val="24"/>
                  </w:rPr>
                </w:sdtEndPr>
                <w:sdtContent>
                  <w:p w:rsidR="007A177F" w:rsidRDefault="00D34E87">
                    <w:pPr>
                      <w:pStyle w:val="a7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 w:rsidR="00270452">
                      <w:rPr>
                        <w:rFonts w:ascii="Times New Roman" w:hAnsi="Times New Roman"/>
                        <w:noProof/>
                        <w:sz w:val="24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sdtContent>
              </w:sdt>
              <w:p w:rsidR="007A177F" w:rsidRDefault="007A177F">
                <w:pPr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EA6D57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1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A177F" w:rsidRDefault="00D34E87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7045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-1692678521"/>
      </w:sdtPr>
      <w:sdtEndPr/>
      <w:sdtContent/>
    </w:sdt>
  </w:p>
  <w:p w:rsidR="007A177F" w:rsidRDefault="007A1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7" w:rsidRDefault="00EA6D57">
      <w:pPr>
        <w:spacing w:after="0" w:line="240" w:lineRule="auto"/>
      </w:pPr>
      <w:r>
        <w:separator/>
      </w:r>
    </w:p>
  </w:footnote>
  <w:footnote w:type="continuationSeparator" w:id="0">
    <w:p w:rsidR="00EA6D57" w:rsidRDefault="00EA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0B6B4B87"/>
    <w:multiLevelType w:val="multilevel"/>
    <w:tmpl w:val="0B6B4B87"/>
    <w:lvl w:ilvl="0">
      <w:start w:val="1"/>
      <w:numFmt w:val="decimal"/>
      <w:lvlText w:val="%1)"/>
      <w:lvlJc w:val="left"/>
      <w:pPr>
        <w:tabs>
          <w:tab w:val="left" w:pos="1571"/>
        </w:tabs>
        <w:ind w:left="1551" w:hanging="624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  <w:rPr>
        <w:rFonts w:cs="Times New Roman"/>
      </w:rPr>
    </w:lvl>
  </w:abstractNum>
  <w:abstractNum w:abstractNumId="2">
    <w:nsid w:val="24C72978"/>
    <w:multiLevelType w:val="multilevel"/>
    <w:tmpl w:val="24C72978"/>
    <w:lvl w:ilvl="0">
      <w:start w:val="1"/>
      <w:numFmt w:val="decimal"/>
      <w:lvlText w:val="%1)"/>
      <w:lvlJc w:val="left"/>
      <w:pPr>
        <w:tabs>
          <w:tab w:val="left" w:pos="644"/>
        </w:tabs>
        <w:ind w:left="624" w:hanging="624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">
    <w:nsid w:val="25EF6A1A"/>
    <w:multiLevelType w:val="multilevel"/>
    <w:tmpl w:val="25EF6A1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59778F"/>
    <w:multiLevelType w:val="multilevel"/>
    <w:tmpl w:val="3059778F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741D"/>
    <w:multiLevelType w:val="multilevel"/>
    <w:tmpl w:val="393274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2AC3"/>
    <w:multiLevelType w:val="multilevel"/>
    <w:tmpl w:val="3AFD2AC3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207621"/>
    <w:multiLevelType w:val="multilevel"/>
    <w:tmpl w:val="3F207621"/>
    <w:lvl w:ilvl="0">
      <w:start w:val="1"/>
      <w:numFmt w:val="decimal"/>
      <w:lvlText w:val="%1."/>
      <w:lvlJc w:val="left"/>
      <w:pPr>
        <w:tabs>
          <w:tab w:val="left" w:pos="644"/>
        </w:tabs>
        <w:ind w:left="624" w:hanging="62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8">
    <w:nsid w:val="44540DF5"/>
    <w:multiLevelType w:val="multilevel"/>
    <w:tmpl w:val="44540DF5"/>
    <w:lvl w:ilvl="0">
      <w:start w:val="1"/>
      <w:numFmt w:val="decimal"/>
      <w:lvlText w:val="%1)"/>
      <w:lvlJc w:val="left"/>
      <w:pPr>
        <w:tabs>
          <w:tab w:val="left" w:pos="1571"/>
        </w:tabs>
        <w:ind w:left="1551" w:hanging="624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4D852289"/>
    <w:multiLevelType w:val="multilevel"/>
    <w:tmpl w:val="4D852289"/>
    <w:lvl w:ilvl="0">
      <w:start w:val="1"/>
      <w:numFmt w:val="decimal"/>
      <w:lvlText w:val="%1)"/>
      <w:lvlJc w:val="left"/>
      <w:pPr>
        <w:tabs>
          <w:tab w:val="left" w:pos="1571"/>
        </w:tabs>
        <w:ind w:left="1551" w:hanging="624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  <w:rPr>
        <w:rFonts w:cs="Times New Roman"/>
      </w:rPr>
    </w:lvl>
  </w:abstractNum>
  <w:abstractNum w:abstractNumId="10">
    <w:nsid w:val="57F92FCB"/>
    <w:multiLevelType w:val="multilevel"/>
    <w:tmpl w:val="57F92F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37149"/>
    <w:multiLevelType w:val="multilevel"/>
    <w:tmpl w:val="58837149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44823"/>
    <w:multiLevelType w:val="multilevel"/>
    <w:tmpl w:val="69744823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B80FAA"/>
    <w:multiLevelType w:val="multilevel"/>
    <w:tmpl w:val="69B80F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56FC1"/>
    <w:multiLevelType w:val="multilevel"/>
    <w:tmpl w:val="6C456F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D3F5420"/>
    <w:multiLevelType w:val="multilevel"/>
    <w:tmpl w:val="6D3F5420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10FE"/>
    <w:rsid w:val="00001FB5"/>
    <w:rsid w:val="0000209B"/>
    <w:rsid w:val="0002000B"/>
    <w:rsid w:val="00020C83"/>
    <w:rsid w:val="00074A93"/>
    <w:rsid w:val="000E2626"/>
    <w:rsid w:val="000F7F75"/>
    <w:rsid w:val="001015C4"/>
    <w:rsid w:val="00133A60"/>
    <w:rsid w:val="00134784"/>
    <w:rsid w:val="001403BF"/>
    <w:rsid w:val="00143177"/>
    <w:rsid w:val="00151A21"/>
    <w:rsid w:val="001837E2"/>
    <w:rsid w:val="001B7B2D"/>
    <w:rsid w:val="001C5BE2"/>
    <w:rsid w:val="001D5168"/>
    <w:rsid w:val="001D7F69"/>
    <w:rsid w:val="002168D9"/>
    <w:rsid w:val="00222FC1"/>
    <w:rsid w:val="00241BEF"/>
    <w:rsid w:val="00270452"/>
    <w:rsid w:val="0029287A"/>
    <w:rsid w:val="0029559E"/>
    <w:rsid w:val="002A538C"/>
    <w:rsid w:val="002B5692"/>
    <w:rsid w:val="002D63AB"/>
    <w:rsid w:val="002E505C"/>
    <w:rsid w:val="002F2CC0"/>
    <w:rsid w:val="00320E97"/>
    <w:rsid w:val="00326251"/>
    <w:rsid w:val="003506D2"/>
    <w:rsid w:val="00380909"/>
    <w:rsid w:val="00394F2F"/>
    <w:rsid w:val="003A39C2"/>
    <w:rsid w:val="003B600A"/>
    <w:rsid w:val="00405640"/>
    <w:rsid w:val="00411CB8"/>
    <w:rsid w:val="00414855"/>
    <w:rsid w:val="00422CDD"/>
    <w:rsid w:val="00431022"/>
    <w:rsid w:val="004723C6"/>
    <w:rsid w:val="00475EC2"/>
    <w:rsid w:val="00480D68"/>
    <w:rsid w:val="004842D4"/>
    <w:rsid w:val="00493860"/>
    <w:rsid w:val="004E5DE2"/>
    <w:rsid w:val="004F19B9"/>
    <w:rsid w:val="005010FE"/>
    <w:rsid w:val="00540891"/>
    <w:rsid w:val="00594C77"/>
    <w:rsid w:val="005A40D4"/>
    <w:rsid w:val="005B5051"/>
    <w:rsid w:val="005C01A8"/>
    <w:rsid w:val="005C6D1A"/>
    <w:rsid w:val="005F230D"/>
    <w:rsid w:val="00643DAD"/>
    <w:rsid w:val="006B0360"/>
    <w:rsid w:val="006B470E"/>
    <w:rsid w:val="006E7959"/>
    <w:rsid w:val="006F47C3"/>
    <w:rsid w:val="0072373D"/>
    <w:rsid w:val="00724C28"/>
    <w:rsid w:val="007338EB"/>
    <w:rsid w:val="00755716"/>
    <w:rsid w:val="007636D4"/>
    <w:rsid w:val="00797E12"/>
    <w:rsid w:val="007A177F"/>
    <w:rsid w:val="007B3295"/>
    <w:rsid w:val="007C0A81"/>
    <w:rsid w:val="007F0F01"/>
    <w:rsid w:val="00801B04"/>
    <w:rsid w:val="00820C47"/>
    <w:rsid w:val="00877ED9"/>
    <w:rsid w:val="00881686"/>
    <w:rsid w:val="008972D2"/>
    <w:rsid w:val="008A54F9"/>
    <w:rsid w:val="008D69F8"/>
    <w:rsid w:val="008E0158"/>
    <w:rsid w:val="008E60AC"/>
    <w:rsid w:val="009167B0"/>
    <w:rsid w:val="00953181"/>
    <w:rsid w:val="009737D2"/>
    <w:rsid w:val="0098729C"/>
    <w:rsid w:val="009A0415"/>
    <w:rsid w:val="009B3258"/>
    <w:rsid w:val="009C1634"/>
    <w:rsid w:val="009F684A"/>
    <w:rsid w:val="00A21187"/>
    <w:rsid w:val="00A40BD7"/>
    <w:rsid w:val="00A6260B"/>
    <w:rsid w:val="00A87C52"/>
    <w:rsid w:val="00A93996"/>
    <w:rsid w:val="00AA5075"/>
    <w:rsid w:val="00AB5756"/>
    <w:rsid w:val="00AC5BA9"/>
    <w:rsid w:val="00AD5980"/>
    <w:rsid w:val="00B22828"/>
    <w:rsid w:val="00B36AAD"/>
    <w:rsid w:val="00B424B4"/>
    <w:rsid w:val="00B535FA"/>
    <w:rsid w:val="00B65EE3"/>
    <w:rsid w:val="00B703F3"/>
    <w:rsid w:val="00B97A87"/>
    <w:rsid w:val="00BA15E9"/>
    <w:rsid w:val="00BB3779"/>
    <w:rsid w:val="00BC5D50"/>
    <w:rsid w:val="00BD26CC"/>
    <w:rsid w:val="00BD2B49"/>
    <w:rsid w:val="00C10D8A"/>
    <w:rsid w:val="00C10E28"/>
    <w:rsid w:val="00C2413C"/>
    <w:rsid w:val="00C3637B"/>
    <w:rsid w:val="00C46769"/>
    <w:rsid w:val="00C76BF5"/>
    <w:rsid w:val="00C9344B"/>
    <w:rsid w:val="00C94F95"/>
    <w:rsid w:val="00C95DDB"/>
    <w:rsid w:val="00CB37C9"/>
    <w:rsid w:val="00CC1AD2"/>
    <w:rsid w:val="00CD2BE9"/>
    <w:rsid w:val="00CE5819"/>
    <w:rsid w:val="00D2096A"/>
    <w:rsid w:val="00D22360"/>
    <w:rsid w:val="00D34E87"/>
    <w:rsid w:val="00D350BC"/>
    <w:rsid w:val="00D52650"/>
    <w:rsid w:val="00D534F0"/>
    <w:rsid w:val="00D908C8"/>
    <w:rsid w:val="00DB4348"/>
    <w:rsid w:val="00DE4BA0"/>
    <w:rsid w:val="00DE7179"/>
    <w:rsid w:val="00DF4D33"/>
    <w:rsid w:val="00E406E1"/>
    <w:rsid w:val="00E46804"/>
    <w:rsid w:val="00E7061D"/>
    <w:rsid w:val="00EA6D57"/>
    <w:rsid w:val="00EB004B"/>
    <w:rsid w:val="00EB0B73"/>
    <w:rsid w:val="00ED61F5"/>
    <w:rsid w:val="00EF2062"/>
    <w:rsid w:val="00F32AE4"/>
    <w:rsid w:val="00F4252F"/>
    <w:rsid w:val="00FA7CE0"/>
    <w:rsid w:val="00FC4646"/>
    <w:rsid w:val="00FC4887"/>
    <w:rsid w:val="1CEB053B"/>
    <w:rsid w:val="2556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uiPriority w:val="99"/>
    <w:pPr>
      <w:suppressAutoHyphens/>
      <w:spacing w:after="0" w:line="240" w:lineRule="auto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page number"/>
    <w:basedOn w:val="a0"/>
    <w:uiPriority w:val="99"/>
    <w:semiHidden/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a6">
    <w:name w:val="Основной текст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pPr>
      <w:suppressAutoHyphens/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64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 textRotate="1"/>
    <customShpInfo spid="_x0000_s2049" textRotate="1"/>
    <customShpInfo spid="_x0000_s205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82C96-4952-4395-ACD8-F25306FF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Injaz507</dc:creator>
  <cp:lastModifiedBy>Пользователь Windows</cp:lastModifiedBy>
  <cp:revision>52</cp:revision>
  <dcterms:created xsi:type="dcterms:W3CDTF">2017-04-12T10:52:00Z</dcterms:created>
  <dcterms:modified xsi:type="dcterms:W3CDTF">2020-11-09T06:41:00Z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