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Information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about available places in the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dormitory of the 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Eurasian Humanit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ies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Institute named after A.K. Kus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y</w:t>
      </w: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inov 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B00E41" w:rsidRDefault="001B4FD7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B00E41" w:rsidRPr="00B00E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(as of September 2023)</w:t>
      </w:r>
    </w:p>
    <w:p w:rsidR="00B00E41" w:rsidRPr="00B00E41" w:rsidRDefault="00B00E41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B00E41" w:rsidRPr="001B4FD7" w:rsidRDefault="001B4FD7" w:rsidP="00B00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Number of available seats: 0</w:t>
      </w:r>
      <w:bookmarkStart w:id="0" w:name="_GoBack"/>
      <w:bookmarkEnd w:id="0"/>
    </w:p>
    <w:p w:rsidR="00B00E41" w:rsidRPr="001B4FD7" w:rsidRDefault="00B00E4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sectPr w:rsidR="00B00E41" w:rsidRPr="001B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1B4FD7"/>
    <w:rsid w:val="00AA1DC1"/>
    <w:rsid w:val="00B00E4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0745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2024-06-14T11:49:00Z</dcterms:modified>
</cp:coreProperties>
</file>